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1C" w:rsidRDefault="005142F4" w:rsidP="005142F4">
      <w:pPr>
        <w:spacing w:before="1" w:after="0"/>
        <w:ind w:right="261"/>
        <w:jc w:val="right"/>
        <w:rPr>
          <w:sz w:val="27"/>
        </w:rPr>
      </w:pPr>
      <w:r w:rsidRPr="005142F4">
        <w:rPr>
          <w:rFonts w:ascii="Times New Roman" w:hAnsi="Times New Roman" w:cs="Times New Roman"/>
          <w:b/>
          <w:noProof/>
          <w:sz w:val="23"/>
          <w:lang w:eastAsia="ru-RU"/>
        </w:rPr>
        <w:drawing>
          <wp:inline distT="0" distB="0" distL="0" distR="0">
            <wp:extent cx="6705600" cy="9477700"/>
            <wp:effectExtent l="0" t="0" r="0" b="0"/>
            <wp:docPr id="1" name="Рисунок 1" descr="F:\КОНКУРСЫ 2024\Главные конкурсы 2024\На крыльях танца 2024\2024-01-2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Ы 2024\Главные конкурсы 2024\На крыльях танца 2024\2024-01-22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1C" w:rsidRDefault="00E8301C">
      <w:pPr>
        <w:spacing w:line="254" w:lineRule="auto"/>
        <w:rPr>
          <w:rFonts w:ascii="Times New Roman" w:hAnsi="Times New Roman" w:cs="Times New Roman"/>
          <w:sz w:val="27"/>
        </w:rPr>
        <w:sectPr w:rsidR="00E8301C">
          <w:type w:val="continuous"/>
          <w:pgSz w:w="11920" w:h="16850"/>
          <w:pgMar w:top="200" w:right="520" w:bottom="280" w:left="840" w:header="720" w:footer="720" w:gutter="0"/>
          <w:cols w:space="720"/>
        </w:sectPr>
      </w:pPr>
    </w:p>
    <w:p w:rsidR="00482616" w:rsidRDefault="00B23F41" w:rsidP="00482616">
      <w:pPr>
        <w:pStyle w:val="1"/>
        <w:numPr>
          <w:ilvl w:val="0"/>
          <w:numId w:val="2"/>
        </w:numPr>
        <w:tabs>
          <w:tab w:val="left" w:pos="3465"/>
        </w:tabs>
        <w:spacing w:before="59"/>
        <w:jc w:val="center"/>
      </w:pPr>
      <w:r>
        <w:lastRenderedPageBreak/>
        <w:t>Место</w:t>
      </w:r>
      <w:r w:rsidR="00672DA3">
        <w:t xml:space="preserve"> </w:t>
      </w:r>
      <w:r>
        <w:t>проведения</w:t>
      </w:r>
      <w:r w:rsidR="00672DA3">
        <w:t xml:space="preserve"> </w:t>
      </w:r>
      <w:r>
        <w:t>Конкурса.</w:t>
      </w:r>
    </w:p>
    <w:p w:rsidR="00DE5CC2" w:rsidRPr="00DE5CC2" w:rsidRDefault="00DE5CC2" w:rsidP="00DE5CC2"/>
    <w:p w:rsidR="00D500CA" w:rsidRPr="005142F4" w:rsidRDefault="00D500CA" w:rsidP="00EA32ED">
      <w:pPr>
        <w:ind w:left="136" w:right="6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2F4">
        <w:rPr>
          <w:rFonts w:ascii="Times New Roman" w:hAnsi="Times New Roman" w:cs="Times New Roman"/>
          <w:b/>
          <w:sz w:val="32"/>
          <w:szCs w:val="32"/>
        </w:rPr>
        <w:t xml:space="preserve">ГБУКИ РБ </w:t>
      </w:r>
      <w:proofErr w:type="spellStart"/>
      <w:r w:rsidRPr="005142F4">
        <w:rPr>
          <w:rFonts w:ascii="Times New Roman" w:hAnsi="Times New Roman" w:cs="Times New Roman"/>
          <w:b/>
          <w:sz w:val="32"/>
          <w:szCs w:val="32"/>
        </w:rPr>
        <w:t>Сибайское</w:t>
      </w:r>
      <w:proofErr w:type="spellEnd"/>
      <w:r w:rsidRPr="005142F4">
        <w:rPr>
          <w:rFonts w:ascii="Times New Roman" w:hAnsi="Times New Roman" w:cs="Times New Roman"/>
          <w:b/>
          <w:sz w:val="32"/>
          <w:szCs w:val="32"/>
        </w:rPr>
        <w:t xml:space="preserve"> концертно- театральное </w:t>
      </w:r>
      <w:r w:rsidR="0086346B" w:rsidRPr="005142F4">
        <w:rPr>
          <w:rFonts w:ascii="Times New Roman" w:hAnsi="Times New Roman" w:cs="Times New Roman"/>
          <w:b/>
          <w:sz w:val="32"/>
          <w:szCs w:val="32"/>
        </w:rPr>
        <w:t>объединение</w:t>
      </w:r>
    </w:p>
    <w:p w:rsidR="00D500CA" w:rsidRPr="005142F4" w:rsidRDefault="00D500CA" w:rsidP="00EA32ED">
      <w:pPr>
        <w:ind w:left="136" w:right="63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142F4">
        <w:rPr>
          <w:rFonts w:ascii="Times New Roman" w:hAnsi="Times New Roman" w:cs="Times New Roman"/>
          <w:b/>
          <w:sz w:val="32"/>
          <w:szCs w:val="32"/>
        </w:rPr>
        <w:t>г.Сибай</w:t>
      </w:r>
      <w:proofErr w:type="spellEnd"/>
      <w:r w:rsidRPr="005142F4">
        <w:rPr>
          <w:rFonts w:ascii="Times New Roman" w:hAnsi="Times New Roman" w:cs="Times New Roman"/>
          <w:b/>
          <w:sz w:val="32"/>
          <w:szCs w:val="32"/>
        </w:rPr>
        <w:t xml:space="preserve"> улица Горького 27;</w:t>
      </w:r>
    </w:p>
    <w:p w:rsidR="00E8301C" w:rsidRPr="00EA32ED" w:rsidRDefault="00EA32ED" w:rsidP="00EA32ED">
      <w:pPr>
        <w:ind w:left="136" w:right="63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</w:rPr>
        <w:t>Контактные данные</w:t>
      </w:r>
      <w:r w:rsidR="00B23F41">
        <w:rPr>
          <w:rFonts w:ascii="Times New Roman" w:hAnsi="Times New Roman" w:cs="Times New Roman"/>
          <w:b/>
          <w:sz w:val="32"/>
        </w:rPr>
        <w:t xml:space="preserve">: </w:t>
      </w:r>
      <w:r w:rsidR="00B23F41">
        <w:rPr>
          <w:rFonts w:ascii="Times New Roman" w:hAnsi="Times New Roman" w:cs="Times New Roman"/>
          <w:b/>
          <w:sz w:val="36"/>
        </w:rPr>
        <w:t>8-937-300-46-60</w:t>
      </w:r>
      <w:r w:rsidR="00AC0C16">
        <w:rPr>
          <w:rFonts w:ascii="Times New Roman" w:hAnsi="Times New Roman" w:cs="Times New Roman"/>
          <w:b/>
          <w:sz w:val="36"/>
        </w:rPr>
        <w:t xml:space="preserve">-Юлия </w:t>
      </w:r>
      <w:proofErr w:type="spellStart"/>
      <w:r w:rsidR="00AC0C16">
        <w:rPr>
          <w:rFonts w:ascii="Times New Roman" w:hAnsi="Times New Roman" w:cs="Times New Roman"/>
          <w:b/>
          <w:sz w:val="36"/>
        </w:rPr>
        <w:t>Хасановна</w:t>
      </w:r>
      <w:proofErr w:type="spellEnd"/>
    </w:p>
    <w:p w:rsidR="00E8301C" w:rsidRDefault="00B23F41">
      <w:pPr>
        <w:pStyle w:val="11"/>
        <w:tabs>
          <w:tab w:val="left" w:pos="3472"/>
        </w:tabs>
        <w:ind w:left="0" w:right="567"/>
        <w:jc w:val="center"/>
      </w:pPr>
      <w:r>
        <w:t>Условия и порядок</w:t>
      </w:r>
      <w:r w:rsidR="00012977">
        <w:t xml:space="preserve"> </w:t>
      </w:r>
      <w:r>
        <w:t>проведения.</w:t>
      </w:r>
    </w:p>
    <w:p w:rsidR="00E8301C" w:rsidRDefault="00B23F41">
      <w:pPr>
        <w:pStyle w:val="11"/>
        <w:tabs>
          <w:tab w:val="left" w:pos="3472"/>
        </w:tabs>
        <w:ind w:left="0" w:right="567"/>
        <w:jc w:val="center"/>
      </w:pPr>
      <w:r>
        <w:t>Кон</w:t>
      </w:r>
      <w:r w:rsidR="00993AB5">
        <w:t>курс проводиться в очном</w:t>
      </w:r>
      <w:r>
        <w:t xml:space="preserve"> формате!</w:t>
      </w:r>
    </w:p>
    <w:p w:rsidR="0086346B" w:rsidRDefault="00B23F4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Конкурсе необходимо подать заявку в оргкомитет на </w:t>
      </w:r>
    </w:p>
    <w:p w:rsidR="00E8301C" w:rsidRPr="005142F4" w:rsidRDefault="00B23F41">
      <w:pPr>
        <w:spacing w:after="0" w:line="240" w:lineRule="auto"/>
        <w:ind w:right="567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142F4">
        <w:rPr>
          <w:rFonts w:ascii="Times New Roman" w:hAnsi="Times New Roman" w:cs="Times New Roman"/>
          <w:sz w:val="28"/>
          <w:szCs w:val="28"/>
        </w:rPr>
        <w:t>-</w:t>
      </w:r>
      <w:r w:rsidRPr="008634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42F4">
        <w:rPr>
          <w:rFonts w:ascii="Times New Roman" w:hAnsi="Times New Roman" w:cs="Times New Roman"/>
          <w:sz w:val="28"/>
          <w:szCs w:val="28"/>
        </w:rPr>
        <w:t>:</w:t>
      </w:r>
      <w:r w:rsidR="0067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2ED">
        <w:rPr>
          <w:color w:val="0D149B"/>
          <w:sz w:val="36"/>
          <w:szCs w:val="36"/>
          <w:u w:val="single"/>
          <w:lang w:val="en-US"/>
        </w:rPr>
        <w:t>yanturina</w:t>
      </w:r>
      <w:proofErr w:type="spellEnd"/>
      <w:r w:rsidR="00EA32ED" w:rsidRPr="005142F4">
        <w:rPr>
          <w:color w:val="0D149B"/>
          <w:sz w:val="36"/>
          <w:szCs w:val="36"/>
          <w:u w:val="single"/>
        </w:rPr>
        <w:t>91@</w:t>
      </w:r>
      <w:r w:rsidR="00EA32ED">
        <w:rPr>
          <w:color w:val="0D149B"/>
          <w:sz w:val="36"/>
          <w:szCs w:val="36"/>
          <w:u w:val="single"/>
          <w:lang w:val="en-US"/>
        </w:rPr>
        <w:t>inbox</w:t>
      </w:r>
      <w:r w:rsidR="00EA32ED" w:rsidRPr="005142F4">
        <w:rPr>
          <w:color w:val="0D149B"/>
          <w:sz w:val="36"/>
          <w:szCs w:val="36"/>
          <w:u w:val="single"/>
        </w:rPr>
        <w:t>.</w:t>
      </w:r>
      <w:proofErr w:type="spellStart"/>
      <w:r w:rsidR="00EA32ED">
        <w:rPr>
          <w:color w:val="0D149B"/>
          <w:sz w:val="36"/>
          <w:szCs w:val="36"/>
          <w:u w:val="single"/>
          <w:lang w:val="en-US"/>
        </w:rPr>
        <w:t>ru</w:t>
      </w:r>
      <w:proofErr w:type="spellEnd"/>
    </w:p>
    <w:p w:rsidR="00E8301C" w:rsidRDefault="00D500CA" w:rsidP="009E50E6">
      <w:pPr>
        <w:tabs>
          <w:tab w:val="left" w:pos="1220"/>
        </w:tabs>
        <w:spacing w:after="0" w:line="24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Срок подачи заявок с 5 февраля по 23 марта</w:t>
      </w:r>
      <w:r w:rsidR="00B23F41">
        <w:rPr>
          <w:rFonts w:ascii="Times New Roman" w:hAnsi="Times New Roman" w:cs="Times New Roman"/>
          <w:b/>
          <w:sz w:val="28"/>
        </w:rPr>
        <w:t xml:space="preserve">(включительно) </w:t>
      </w:r>
      <w:proofErr w:type="gramStart"/>
      <w:r w:rsidR="00B23F41">
        <w:rPr>
          <w:rFonts w:ascii="Times New Roman" w:hAnsi="Times New Roman" w:cs="Times New Roman"/>
          <w:b/>
          <w:sz w:val="28"/>
        </w:rPr>
        <w:t>по</w:t>
      </w:r>
      <w:r w:rsidR="00012977">
        <w:rPr>
          <w:rFonts w:ascii="Times New Roman" w:hAnsi="Times New Roman" w:cs="Times New Roman"/>
          <w:b/>
          <w:sz w:val="28"/>
        </w:rPr>
        <w:t xml:space="preserve">  </w:t>
      </w:r>
      <w:r w:rsidR="00B23F41">
        <w:rPr>
          <w:rFonts w:ascii="Times New Roman" w:hAnsi="Times New Roman" w:cs="Times New Roman"/>
          <w:b/>
          <w:bCs/>
          <w:sz w:val="28"/>
        </w:rPr>
        <w:t>адресу</w:t>
      </w:r>
      <w:proofErr w:type="gramEnd"/>
      <w:r w:rsidR="00B23F41">
        <w:rPr>
          <w:rFonts w:ascii="Times New Roman" w:hAnsi="Times New Roman" w:cs="Times New Roman"/>
          <w:b/>
          <w:bCs/>
          <w:sz w:val="28"/>
        </w:rPr>
        <w:t>:</w:t>
      </w:r>
    </w:p>
    <w:p w:rsidR="009E50E6" w:rsidRDefault="004C4E6B" w:rsidP="0086346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коллектив участвует в нескольких номинациях и в </w:t>
      </w:r>
      <w:r w:rsidR="002C1F9E">
        <w:rPr>
          <w:rFonts w:ascii="Times New Roman" w:hAnsi="Times New Roman" w:cs="Times New Roman"/>
          <w:sz w:val="28"/>
          <w:szCs w:val="28"/>
        </w:rPr>
        <w:t>разных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группах, з</w:t>
      </w:r>
      <w:r w:rsidR="00B23F41">
        <w:rPr>
          <w:rFonts w:ascii="Times New Roman" w:hAnsi="Times New Roman" w:cs="Times New Roman"/>
          <w:sz w:val="28"/>
          <w:szCs w:val="28"/>
        </w:rPr>
        <w:t>аявка оформляется на каждую</w:t>
      </w:r>
      <w:r w:rsidR="00504B64">
        <w:rPr>
          <w:rFonts w:ascii="Times New Roman" w:hAnsi="Times New Roman" w:cs="Times New Roman"/>
          <w:sz w:val="28"/>
          <w:szCs w:val="28"/>
        </w:rPr>
        <w:t xml:space="preserve"> номинацию</w:t>
      </w:r>
      <w:r>
        <w:rPr>
          <w:rFonts w:ascii="Times New Roman" w:hAnsi="Times New Roman" w:cs="Times New Roman"/>
          <w:sz w:val="28"/>
          <w:szCs w:val="28"/>
        </w:rPr>
        <w:t xml:space="preserve"> и возрастную группу отдельно.</w:t>
      </w:r>
      <w:r w:rsidR="006357B1">
        <w:rPr>
          <w:rFonts w:ascii="Times New Roman" w:hAnsi="Times New Roman" w:cs="Times New Roman"/>
          <w:sz w:val="28"/>
          <w:szCs w:val="28"/>
        </w:rPr>
        <w:t xml:space="preserve"> Организационный взнос вносится за дополнительную номинацию и возрастную группу отдельно.</w:t>
      </w:r>
      <w:bookmarkStart w:id="0" w:name="_Hlk62546613"/>
      <w:r w:rsidR="00012977">
        <w:rPr>
          <w:rFonts w:ascii="Times New Roman" w:hAnsi="Times New Roman" w:cs="Times New Roman"/>
          <w:sz w:val="28"/>
          <w:szCs w:val="28"/>
        </w:rPr>
        <w:t xml:space="preserve"> </w:t>
      </w:r>
      <w:r w:rsidR="00B23F41">
        <w:rPr>
          <w:rFonts w:ascii="Times New Roman" w:hAnsi="Times New Roman" w:cs="Times New Roman"/>
          <w:sz w:val="28"/>
          <w:szCs w:val="28"/>
        </w:rPr>
        <w:t>Участники конкурса, не представившие документ в срок и согласно требова</w:t>
      </w:r>
      <w:r w:rsidR="009F07B2">
        <w:rPr>
          <w:rFonts w:ascii="Times New Roman" w:hAnsi="Times New Roman" w:cs="Times New Roman"/>
          <w:sz w:val="28"/>
          <w:szCs w:val="28"/>
        </w:rPr>
        <w:t>н</w:t>
      </w:r>
      <w:r w:rsidR="00CB2F24">
        <w:rPr>
          <w:rFonts w:ascii="Times New Roman" w:hAnsi="Times New Roman" w:cs="Times New Roman"/>
          <w:sz w:val="28"/>
          <w:szCs w:val="28"/>
        </w:rPr>
        <w:t xml:space="preserve">иям, к конкурсу не допускаются. </w:t>
      </w:r>
      <w:r w:rsidR="0086346B" w:rsidRPr="0086346B">
        <w:rPr>
          <w:rFonts w:ascii="Times New Roman" w:hAnsi="Times New Roman" w:cs="Times New Roman"/>
          <w:sz w:val="28"/>
          <w:szCs w:val="28"/>
        </w:rPr>
        <w:t>В случае отказа от участия в конкурсе документы и организационный взнос не возвращаются.</w:t>
      </w:r>
      <w:r w:rsidR="00013361">
        <w:rPr>
          <w:rFonts w:ascii="Times New Roman" w:hAnsi="Times New Roman" w:cs="Times New Roman"/>
          <w:sz w:val="28"/>
          <w:szCs w:val="28"/>
        </w:rPr>
        <w:t xml:space="preserve"> </w:t>
      </w:r>
      <w:r w:rsidR="00CB2F24">
        <w:rPr>
          <w:rFonts w:ascii="Times New Roman" w:hAnsi="Times New Roman" w:cs="Times New Roman"/>
          <w:sz w:val="28"/>
          <w:szCs w:val="28"/>
        </w:rPr>
        <w:t>Подтверждение о п</w:t>
      </w:r>
      <w:r w:rsidR="006357B1">
        <w:rPr>
          <w:rFonts w:ascii="Times New Roman" w:hAnsi="Times New Roman" w:cs="Times New Roman"/>
          <w:sz w:val="28"/>
          <w:szCs w:val="28"/>
        </w:rPr>
        <w:t xml:space="preserve">риеме заявки после оплаты </w:t>
      </w:r>
      <w:proofErr w:type="spellStart"/>
      <w:proofErr w:type="gramStart"/>
      <w:r w:rsidR="006357B1">
        <w:rPr>
          <w:rFonts w:ascii="Times New Roman" w:hAnsi="Times New Roman" w:cs="Times New Roman"/>
          <w:sz w:val="28"/>
          <w:szCs w:val="28"/>
        </w:rPr>
        <w:t>орг.в</w:t>
      </w:r>
      <w:r w:rsidR="00CB2F24">
        <w:rPr>
          <w:rFonts w:ascii="Times New Roman" w:hAnsi="Times New Roman" w:cs="Times New Roman"/>
          <w:sz w:val="28"/>
          <w:szCs w:val="28"/>
        </w:rPr>
        <w:t>зноса</w:t>
      </w:r>
      <w:proofErr w:type="spellEnd"/>
      <w:proofErr w:type="gramEnd"/>
      <w:r w:rsidR="00CB2F24">
        <w:rPr>
          <w:rFonts w:ascii="Times New Roman" w:hAnsi="Times New Roman" w:cs="Times New Roman"/>
          <w:sz w:val="28"/>
          <w:szCs w:val="28"/>
        </w:rPr>
        <w:t>.</w:t>
      </w:r>
      <w:r w:rsidR="00013361">
        <w:rPr>
          <w:rFonts w:ascii="Times New Roman" w:hAnsi="Times New Roman" w:cs="Times New Roman"/>
          <w:sz w:val="28"/>
          <w:szCs w:val="28"/>
        </w:rPr>
        <w:t xml:space="preserve"> </w:t>
      </w:r>
      <w:r w:rsidR="009E50E6">
        <w:rPr>
          <w:rFonts w:ascii="Times New Roman" w:hAnsi="Times New Roman" w:cs="Times New Roman"/>
          <w:sz w:val="28"/>
        </w:rPr>
        <w:t xml:space="preserve">Для вашего удобства будет создан чат для </w:t>
      </w:r>
      <w:proofErr w:type="spellStart"/>
      <w:proofErr w:type="gramStart"/>
      <w:r w:rsidR="009E50E6">
        <w:rPr>
          <w:rFonts w:ascii="Times New Roman" w:hAnsi="Times New Roman" w:cs="Times New Roman"/>
          <w:sz w:val="28"/>
        </w:rPr>
        <w:t>орг.момента</w:t>
      </w:r>
      <w:proofErr w:type="spellEnd"/>
      <w:proofErr w:type="gramEnd"/>
      <w:r w:rsidR="009E50E6">
        <w:rPr>
          <w:rFonts w:ascii="Times New Roman" w:hAnsi="Times New Roman" w:cs="Times New Roman"/>
          <w:sz w:val="28"/>
        </w:rPr>
        <w:t>.</w:t>
      </w:r>
    </w:p>
    <w:p w:rsidR="009F07B2" w:rsidRDefault="009F07B2" w:rsidP="009E50E6">
      <w:pPr>
        <w:tabs>
          <w:tab w:val="left" w:pos="11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7B2" w:rsidRPr="00DE5CC2" w:rsidRDefault="009F07B2" w:rsidP="009F07B2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 или квитанция об оплате</w:t>
      </w:r>
      <w:r w:rsidR="00013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3F1A">
        <w:rPr>
          <w:rFonts w:ascii="Times New Roman" w:hAnsi="Times New Roman" w:cs="Times New Roman"/>
          <w:sz w:val="28"/>
          <w:szCs w:val="28"/>
        </w:rPr>
        <w:t>орг.</w:t>
      </w:r>
      <w:r w:rsidR="00CB2F24">
        <w:rPr>
          <w:rFonts w:ascii="Times New Roman" w:hAnsi="Times New Roman" w:cs="Times New Roman"/>
          <w:sz w:val="28"/>
          <w:szCs w:val="28"/>
        </w:rPr>
        <w:t>взноса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(скан документа) </w:t>
      </w:r>
      <w:r>
        <w:rPr>
          <w:rFonts w:ascii="Times New Roman" w:hAnsi="Times New Roman" w:cs="Times New Roman"/>
          <w:bCs/>
          <w:sz w:val="28"/>
          <w:szCs w:val="28"/>
        </w:rPr>
        <w:t>реквизиты прилагаются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00CA">
        <w:rPr>
          <w:rFonts w:ascii="Times New Roman" w:hAnsi="Times New Roman" w:cs="Times New Roman"/>
          <w:sz w:val="28"/>
          <w:szCs w:val="28"/>
        </w:rPr>
        <w:t>реквизиты Тинькофф</w:t>
      </w:r>
      <w:r w:rsidR="004C4E6B" w:rsidRPr="00DE5CC2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DE5CC2">
        <w:rPr>
          <w:rFonts w:ascii="Times New Roman" w:hAnsi="Times New Roman" w:cs="Times New Roman"/>
          <w:sz w:val="28"/>
          <w:szCs w:val="28"/>
        </w:rPr>
        <w:t xml:space="preserve">  привя</w:t>
      </w:r>
      <w:r w:rsidR="004C4E6B" w:rsidRPr="00DE5CC2">
        <w:rPr>
          <w:rFonts w:ascii="Times New Roman" w:hAnsi="Times New Roman" w:cs="Times New Roman"/>
          <w:sz w:val="28"/>
          <w:szCs w:val="28"/>
        </w:rPr>
        <w:t>зан</w:t>
      </w:r>
      <w:r w:rsidRPr="00DE5CC2">
        <w:rPr>
          <w:rFonts w:ascii="Times New Roman" w:hAnsi="Times New Roman" w:cs="Times New Roman"/>
          <w:sz w:val="28"/>
          <w:szCs w:val="28"/>
        </w:rPr>
        <w:t xml:space="preserve"> к номеру тел. </w:t>
      </w:r>
      <w:r w:rsidRPr="00DE5CC2">
        <w:rPr>
          <w:rFonts w:ascii="Times New Roman" w:hAnsi="Times New Roman" w:cs="Times New Roman"/>
          <w:b/>
          <w:bCs/>
          <w:sz w:val="28"/>
          <w:szCs w:val="28"/>
        </w:rPr>
        <w:t xml:space="preserve">8-937-300-46-60 </w:t>
      </w:r>
      <w:r w:rsidRPr="00DE5CC2">
        <w:rPr>
          <w:rFonts w:ascii="Times New Roman" w:hAnsi="Times New Roman" w:cs="Times New Roman"/>
          <w:bCs/>
          <w:sz w:val="28"/>
          <w:szCs w:val="28"/>
        </w:rPr>
        <w:t xml:space="preserve">Юлия </w:t>
      </w:r>
      <w:proofErr w:type="spellStart"/>
      <w:r w:rsidRPr="00DE5CC2">
        <w:rPr>
          <w:rFonts w:ascii="Times New Roman" w:hAnsi="Times New Roman" w:cs="Times New Roman"/>
          <w:bCs/>
          <w:sz w:val="28"/>
          <w:szCs w:val="28"/>
        </w:rPr>
        <w:t>Хасановна</w:t>
      </w:r>
      <w:proofErr w:type="spellEnd"/>
      <w:r w:rsidRPr="00DE5CC2">
        <w:rPr>
          <w:rFonts w:ascii="Times New Roman" w:hAnsi="Times New Roman" w:cs="Times New Roman"/>
          <w:bCs/>
          <w:sz w:val="28"/>
          <w:szCs w:val="28"/>
        </w:rPr>
        <w:t xml:space="preserve"> Я.</w:t>
      </w:r>
      <w:r w:rsidRPr="00DE5CC2">
        <w:rPr>
          <w:rFonts w:ascii="Times New Roman" w:hAnsi="Times New Roman" w:cs="Times New Roman"/>
          <w:sz w:val="28"/>
          <w:szCs w:val="28"/>
        </w:rPr>
        <w:t>)</w:t>
      </w:r>
      <w:r w:rsidR="002C1F9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8301C" w:rsidRPr="00DE5CC2" w:rsidRDefault="00E8301C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1C" w:rsidRDefault="00B23F41">
      <w:pPr>
        <w:pStyle w:val="af"/>
        <w:tabs>
          <w:tab w:val="left" w:pos="1175"/>
        </w:tabs>
        <w:ind w:left="1174" w:firstLine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Номинации:</w:t>
      </w:r>
    </w:p>
    <w:p w:rsidR="00E8301C" w:rsidRDefault="004D4BAF" w:rsidP="009F07B2">
      <w:pPr>
        <w:pStyle w:val="af"/>
        <w:numPr>
          <w:ilvl w:val="2"/>
          <w:numId w:val="3"/>
        </w:numPr>
        <w:tabs>
          <w:tab w:val="left" w:pos="1401"/>
          <w:tab w:val="left" w:pos="1402"/>
        </w:tabs>
        <w:jc w:val="both"/>
        <w:rPr>
          <w:sz w:val="28"/>
        </w:rPr>
      </w:pPr>
      <w:r>
        <w:rPr>
          <w:b/>
          <w:bCs/>
          <w:sz w:val="28"/>
        </w:rPr>
        <w:t>К</w:t>
      </w:r>
      <w:r w:rsidR="00B23F41">
        <w:rPr>
          <w:b/>
          <w:bCs/>
          <w:sz w:val="28"/>
        </w:rPr>
        <w:t>лассический</w:t>
      </w:r>
      <w:r w:rsidR="00012977">
        <w:rPr>
          <w:b/>
          <w:bCs/>
          <w:sz w:val="28"/>
        </w:rPr>
        <w:t xml:space="preserve"> </w:t>
      </w:r>
      <w:r w:rsidR="00B23F41">
        <w:rPr>
          <w:b/>
          <w:bCs/>
          <w:sz w:val="28"/>
        </w:rPr>
        <w:t>танец</w:t>
      </w:r>
      <w:r w:rsidR="00B23F41">
        <w:rPr>
          <w:sz w:val="28"/>
        </w:rPr>
        <w:t xml:space="preserve"> (соло, малая форма, ансамбль). </w:t>
      </w:r>
    </w:p>
    <w:p w:rsidR="00E8301C" w:rsidRDefault="004D4BAF">
      <w:pPr>
        <w:pStyle w:val="af"/>
        <w:numPr>
          <w:ilvl w:val="2"/>
          <w:numId w:val="3"/>
        </w:numPr>
        <w:tabs>
          <w:tab w:val="left" w:pos="1401"/>
          <w:tab w:val="left" w:pos="1402"/>
        </w:tabs>
        <w:jc w:val="both"/>
        <w:rPr>
          <w:sz w:val="28"/>
        </w:rPr>
      </w:pPr>
      <w:r>
        <w:rPr>
          <w:b/>
          <w:bCs/>
          <w:sz w:val="28"/>
        </w:rPr>
        <w:t>Н</w:t>
      </w:r>
      <w:r w:rsidR="00B23F41">
        <w:rPr>
          <w:b/>
          <w:bCs/>
          <w:sz w:val="28"/>
        </w:rPr>
        <w:t>ародный</w:t>
      </w:r>
      <w:r w:rsidR="00012977">
        <w:rPr>
          <w:b/>
          <w:bCs/>
          <w:sz w:val="28"/>
        </w:rPr>
        <w:t xml:space="preserve"> </w:t>
      </w:r>
      <w:r w:rsidR="00B23F41">
        <w:rPr>
          <w:b/>
          <w:bCs/>
          <w:sz w:val="28"/>
        </w:rPr>
        <w:t>танец</w:t>
      </w:r>
      <w:r w:rsidR="00B23F41">
        <w:rPr>
          <w:sz w:val="28"/>
        </w:rPr>
        <w:t xml:space="preserve"> (соло, малая форма, ансамбль)</w:t>
      </w:r>
    </w:p>
    <w:p w:rsidR="00E8301C" w:rsidRDefault="004D4BAF" w:rsidP="009F07B2">
      <w:pPr>
        <w:pStyle w:val="af"/>
        <w:numPr>
          <w:ilvl w:val="2"/>
          <w:numId w:val="3"/>
        </w:numPr>
        <w:tabs>
          <w:tab w:val="left" w:pos="1401"/>
          <w:tab w:val="left" w:pos="1402"/>
        </w:tabs>
        <w:jc w:val="both"/>
        <w:rPr>
          <w:sz w:val="28"/>
        </w:rPr>
      </w:pPr>
      <w:r>
        <w:rPr>
          <w:b/>
          <w:bCs/>
          <w:sz w:val="28"/>
        </w:rPr>
        <w:t>С</w:t>
      </w:r>
      <w:r w:rsidR="00B23F41">
        <w:rPr>
          <w:b/>
          <w:bCs/>
          <w:sz w:val="28"/>
        </w:rPr>
        <w:t>тилизованный народный</w:t>
      </w:r>
      <w:r w:rsidR="00AC0C16">
        <w:rPr>
          <w:b/>
          <w:bCs/>
          <w:sz w:val="28"/>
        </w:rPr>
        <w:t xml:space="preserve"> </w:t>
      </w:r>
      <w:r w:rsidR="00B23F41">
        <w:rPr>
          <w:b/>
          <w:bCs/>
          <w:sz w:val="28"/>
        </w:rPr>
        <w:t>танец</w:t>
      </w:r>
      <w:r w:rsidR="00B23F41">
        <w:rPr>
          <w:sz w:val="28"/>
        </w:rPr>
        <w:t xml:space="preserve"> (соло, малая форма, ансамбль). </w:t>
      </w:r>
    </w:p>
    <w:p w:rsidR="00E8301C" w:rsidRDefault="004D4BAF">
      <w:pPr>
        <w:pStyle w:val="af"/>
        <w:numPr>
          <w:ilvl w:val="2"/>
          <w:numId w:val="3"/>
        </w:numPr>
        <w:tabs>
          <w:tab w:val="left" w:pos="1401"/>
          <w:tab w:val="left" w:pos="1402"/>
        </w:tabs>
        <w:jc w:val="both"/>
        <w:rPr>
          <w:sz w:val="28"/>
        </w:rPr>
      </w:pPr>
      <w:r>
        <w:rPr>
          <w:b/>
          <w:bCs/>
          <w:sz w:val="28"/>
        </w:rPr>
        <w:t>С</w:t>
      </w:r>
      <w:r w:rsidR="00B23F41">
        <w:rPr>
          <w:b/>
          <w:bCs/>
          <w:sz w:val="28"/>
        </w:rPr>
        <w:t>овременный</w:t>
      </w:r>
      <w:r w:rsidR="00AC0C16">
        <w:rPr>
          <w:b/>
          <w:bCs/>
          <w:sz w:val="28"/>
        </w:rPr>
        <w:t xml:space="preserve"> </w:t>
      </w:r>
      <w:r w:rsidR="00B23F41">
        <w:rPr>
          <w:b/>
          <w:bCs/>
          <w:sz w:val="28"/>
        </w:rPr>
        <w:t>танец</w:t>
      </w:r>
      <w:r w:rsidR="00B23F41">
        <w:rPr>
          <w:sz w:val="28"/>
        </w:rPr>
        <w:t xml:space="preserve"> (соло, малая форма, ансамбль)</w:t>
      </w:r>
    </w:p>
    <w:p w:rsidR="00E8301C" w:rsidRDefault="00E8301C">
      <w:pPr>
        <w:tabs>
          <w:tab w:val="left" w:pos="1401"/>
          <w:tab w:val="left" w:pos="1402"/>
        </w:tabs>
        <w:spacing w:after="0" w:line="240" w:lineRule="auto"/>
        <w:ind w:left="1042"/>
        <w:jc w:val="both"/>
        <w:rPr>
          <w:rFonts w:ascii="Times New Roman" w:hAnsi="Times New Roman" w:cs="Times New Roman"/>
          <w:sz w:val="28"/>
        </w:rPr>
      </w:pPr>
    </w:p>
    <w:p w:rsidR="00A1544F" w:rsidRPr="000278E0" w:rsidRDefault="00A1544F">
      <w:pPr>
        <w:tabs>
          <w:tab w:val="left" w:pos="1401"/>
          <w:tab w:val="left" w:pos="1402"/>
        </w:tabs>
        <w:spacing w:after="0" w:line="240" w:lineRule="auto"/>
        <w:ind w:left="1042"/>
        <w:jc w:val="both"/>
        <w:rPr>
          <w:rFonts w:ascii="Times New Roman" w:hAnsi="Times New Roman" w:cs="Times New Roman"/>
          <w:b/>
          <w:bCs/>
          <w:sz w:val="28"/>
        </w:rPr>
      </w:pPr>
      <w:r w:rsidRPr="000278E0">
        <w:rPr>
          <w:rFonts w:ascii="Times New Roman" w:hAnsi="Times New Roman" w:cs="Times New Roman"/>
          <w:b/>
          <w:bCs/>
          <w:sz w:val="28"/>
        </w:rPr>
        <w:t xml:space="preserve">Обязательные </w:t>
      </w:r>
      <w:r w:rsidR="00103050" w:rsidRPr="000278E0">
        <w:rPr>
          <w:rFonts w:ascii="Times New Roman" w:hAnsi="Times New Roman" w:cs="Times New Roman"/>
          <w:b/>
          <w:bCs/>
          <w:sz w:val="28"/>
        </w:rPr>
        <w:t>требования:</w:t>
      </w:r>
    </w:p>
    <w:p w:rsidR="00082694" w:rsidRDefault="00082694" w:rsidP="00082694">
      <w:pPr>
        <w:pStyle w:val="af"/>
        <w:numPr>
          <w:ilvl w:val="3"/>
          <w:numId w:val="2"/>
        </w:numPr>
        <w:tabs>
          <w:tab w:val="left" w:pos="1401"/>
          <w:tab w:val="left" w:pos="1402"/>
        </w:tabs>
        <w:jc w:val="both"/>
        <w:rPr>
          <w:sz w:val="28"/>
        </w:rPr>
      </w:pPr>
      <w:r>
        <w:rPr>
          <w:sz w:val="28"/>
        </w:rPr>
        <w:t>По 2 номера в каждой номинаци</w:t>
      </w:r>
      <w:r w:rsidR="00F14BF5">
        <w:rPr>
          <w:sz w:val="28"/>
        </w:rPr>
        <w:t xml:space="preserve">и </w:t>
      </w:r>
    </w:p>
    <w:p w:rsidR="000278E0" w:rsidRPr="000C3ADD" w:rsidRDefault="00D176C9" w:rsidP="000C3ADD">
      <w:pPr>
        <w:pStyle w:val="af"/>
        <w:numPr>
          <w:ilvl w:val="3"/>
          <w:numId w:val="2"/>
        </w:numPr>
        <w:tabs>
          <w:tab w:val="left" w:pos="1401"/>
          <w:tab w:val="left" w:pos="1402"/>
        </w:tabs>
        <w:jc w:val="both"/>
        <w:rPr>
          <w:sz w:val="28"/>
        </w:rPr>
      </w:pPr>
      <w:r>
        <w:rPr>
          <w:sz w:val="28"/>
        </w:rPr>
        <w:t xml:space="preserve">Продолжительность номера не более 5 мин </w:t>
      </w:r>
    </w:p>
    <w:p w:rsidR="00E8301C" w:rsidRDefault="00B23F41">
      <w:pPr>
        <w:pStyle w:val="af"/>
        <w:tabs>
          <w:tab w:val="left" w:pos="1401"/>
          <w:tab w:val="left" w:pos="1402"/>
        </w:tabs>
        <w:ind w:firstLine="0"/>
        <w:rPr>
          <w:b/>
          <w:bCs/>
          <w:sz w:val="28"/>
        </w:rPr>
      </w:pPr>
      <w:r>
        <w:rPr>
          <w:b/>
          <w:bCs/>
          <w:sz w:val="28"/>
        </w:rPr>
        <w:t>Критерии оценок:</w:t>
      </w:r>
    </w:p>
    <w:p w:rsidR="00E8301C" w:rsidRDefault="00B23F41" w:rsidP="0086346B">
      <w:pPr>
        <w:pStyle w:val="af"/>
        <w:numPr>
          <w:ilvl w:val="0"/>
          <w:numId w:val="4"/>
        </w:numPr>
        <w:tabs>
          <w:tab w:val="left" w:pos="1401"/>
          <w:tab w:val="left" w:pos="1402"/>
        </w:tabs>
        <w:ind w:left="1134" w:hanging="425"/>
        <w:rPr>
          <w:bCs/>
          <w:sz w:val="28"/>
        </w:rPr>
      </w:pPr>
      <w:r>
        <w:rPr>
          <w:bCs/>
          <w:sz w:val="28"/>
        </w:rPr>
        <w:t>артистизм;</w:t>
      </w:r>
      <w:r w:rsidR="00D500CA">
        <w:rPr>
          <w:bCs/>
          <w:sz w:val="28"/>
        </w:rPr>
        <w:t>1-5 баллов;</w:t>
      </w:r>
    </w:p>
    <w:p w:rsidR="00E8301C" w:rsidRDefault="00B23F41" w:rsidP="0086346B">
      <w:pPr>
        <w:pStyle w:val="af"/>
        <w:numPr>
          <w:ilvl w:val="0"/>
          <w:numId w:val="4"/>
        </w:numPr>
        <w:tabs>
          <w:tab w:val="left" w:pos="1401"/>
          <w:tab w:val="left" w:pos="1402"/>
        </w:tabs>
        <w:ind w:left="1134" w:hanging="425"/>
        <w:rPr>
          <w:bCs/>
          <w:sz w:val="28"/>
        </w:rPr>
      </w:pPr>
      <w:r>
        <w:rPr>
          <w:bCs/>
          <w:sz w:val="28"/>
        </w:rPr>
        <w:t>выбор репертуара;</w:t>
      </w:r>
      <w:r w:rsidR="00D500CA">
        <w:rPr>
          <w:bCs/>
          <w:sz w:val="28"/>
        </w:rPr>
        <w:t>1-5 баллов;</w:t>
      </w:r>
    </w:p>
    <w:p w:rsidR="00E8301C" w:rsidRDefault="00B23F41" w:rsidP="0086346B">
      <w:pPr>
        <w:pStyle w:val="af"/>
        <w:numPr>
          <w:ilvl w:val="0"/>
          <w:numId w:val="4"/>
        </w:numPr>
        <w:tabs>
          <w:tab w:val="left" w:pos="1401"/>
          <w:tab w:val="left" w:pos="1402"/>
        </w:tabs>
        <w:ind w:left="1134" w:hanging="425"/>
        <w:rPr>
          <w:bCs/>
          <w:sz w:val="28"/>
        </w:rPr>
      </w:pPr>
      <w:r>
        <w:rPr>
          <w:bCs/>
          <w:sz w:val="28"/>
        </w:rPr>
        <w:t xml:space="preserve">исполнительское мастерство; </w:t>
      </w:r>
      <w:r w:rsidR="00D500CA">
        <w:rPr>
          <w:bCs/>
          <w:sz w:val="28"/>
        </w:rPr>
        <w:t>1-5 баллов;</w:t>
      </w:r>
    </w:p>
    <w:p w:rsidR="00E8301C" w:rsidRDefault="00B23F41" w:rsidP="0086346B">
      <w:pPr>
        <w:pStyle w:val="af"/>
        <w:numPr>
          <w:ilvl w:val="0"/>
          <w:numId w:val="4"/>
        </w:numPr>
        <w:tabs>
          <w:tab w:val="left" w:pos="1401"/>
          <w:tab w:val="left" w:pos="1402"/>
        </w:tabs>
        <w:ind w:left="1134" w:hanging="425"/>
        <w:rPr>
          <w:bCs/>
          <w:sz w:val="28"/>
        </w:rPr>
      </w:pPr>
      <w:r>
        <w:rPr>
          <w:bCs/>
          <w:sz w:val="28"/>
        </w:rPr>
        <w:t xml:space="preserve">постановка (художественная и исполнительская </w:t>
      </w:r>
      <w:r w:rsidR="00D500CA">
        <w:rPr>
          <w:bCs/>
          <w:sz w:val="28"/>
        </w:rPr>
        <w:t>целостность</w:t>
      </w:r>
      <w:r w:rsidR="0071142C">
        <w:rPr>
          <w:bCs/>
          <w:sz w:val="28"/>
        </w:rPr>
        <w:t xml:space="preserve">); </w:t>
      </w:r>
      <w:r w:rsidR="00D500CA">
        <w:rPr>
          <w:bCs/>
          <w:sz w:val="28"/>
        </w:rPr>
        <w:t>1-5 баллов;</w:t>
      </w:r>
    </w:p>
    <w:p w:rsidR="00E8301C" w:rsidRDefault="00B23F41" w:rsidP="0086346B">
      <w:pPr>
        <w:pStyle w:val="af"/>
        <w:numPr>
          <w:ilvl w:val="0"/>
          <w:numId w:val="4"/>
        </w:numPr>
        <w:tabs>
          <w:tab w:val="left" w:pos="1401"/>
          <w:tab w:val="left" w:pos="1402"/>
        </w:tabs>
        <w:ind w:left="1134" w:hanging="425"/>
        <w:rPr>
          <w:bCs/>
          <w:sz w:val="28"/>
        </w:rPr>
      </w:pPr>
      <w:r>
        <w:rPr>
          <w:bCs/>
          <w:sz w:val="28"/>
        </w:rPr>
        <w:t>костюмы</w:t>
      </w:r>
      <w:r w:rsidR="00D500CA">
        <w:rPr>
          <w:bCs/>
          <w:sz w:val="28"/>
        </w:rPr>
        <w:t>; 1-5 баллов;</w:t>
      </w:r>
    </w:p>
    <w:p w:rsidR="00E8301C" w:rsidRDefault="00B23F41" w:rsidP="0086346B">
      <w:pPr>
        <w:pStyle w:val="af"/>
        <w:numPr>
          <w:ilvl w:val="0"/>
          <w:numId w:val="4"/>
        </w:numPr>
        <w:tabs>
          <w:tab w:val="left" w:pos="1401"/>
          <w:tab w:val="left" w:pos="1402"/>
        </w:tabs>
        <w:ind w:left="1134" w:hanging="425"/>
        <w:rPr>
          <w:bCs/>
          <w:sz w:val="28"/>
        </w:rPr>
      </w:pPr>
      <w:r>
        <w:rPr>
          <w:bCs/>
          <w:sz w:val="28"/>
        </w:rPr>
        <w:t>музыкальное оформление;</w:t>
      </w:r>
      <w:r w:rsidR="00D500CA">
        <w:rPr>
          <w:bCs/>
          <w:sz w:val="28"/>
        </w:rPr>
        <w:t>1-5 баллов;</w:t>
      </w:r>
    </w:p>
    <w:p w:rsidR="00E8301C" w:rsidRDefault="00E8301C">
      <w:pPr>
        <w:pStyle w:val="af"/>
        <w:tabs>
          <w:tab w:val="left" w:pos="1401"/>
          <w:tab w:val="left" w:pos="1402"/>
        </w:tabs>
        <w:ind w:firstLine="0"/>
        <w:rPr>
          <w:b/>
          <w:bCs/>
          <w:sz w:val="28"/>
        </w:rPr>
      </w:pPr>
    </w:p>
    <w:p w:rsidR="00E8301C" w:rsidRDefault="00B23F41">
      <w:pPr>
        <w:pStyle w:val="af"/>
        <w:tabs>
          <w:tab w:val="left" w:pos="1401"/>
          <w:tab w:val="left" w:pos="1402"/>
        </w:tabs>
        <w:ind w:firstLine="0"/>
        <w:rPr>
          <w:sz w:val="28"/>
        </w:rPr>
      </w:pPr>
      <w:r>
        <w:rPr>
          <w:sz w:val="28"/>
        </w:rPr>
        <w:lastRenderedPageBreak/>
        <w:t>Возрастные</w:t>
      </w:r>
      <w:r w:rsidR="00012977">
        <w:rPr>
          <w:sz w:val="28"/>
        </w:rPr>
        <w:t xml:space="preserve"> </w:t>
      </w:r>
      <w:r>
        <w:rPr>
          <w:sz w:val="28"/>
        </w:rPr>
        <w:t>группы:</w:t>
      </w:r>
    </w:p>
    <w:p w:rsidR="00E8301C" w:rsidRDefault="00B23F41">
      <w:pPr>
        <w:pStyle w:val="af"/>
        <w:numPr>
          <w:ilvl w:val="2"/>
          <w:numId w:val="5"/>
        </w:numPr>
        <w:tabs>
          <w:tab w:val="left" w:pos="1401"/>
          <w:tab w:val="left" w:pos="1402"/>
        </w:tabs>
        <w:rPr>
          <w:sz w:val="28"/>
        </w:rPr>
      </w:pPr>
      <w:r>
        <w:rPr>
          <w:sz w:val="28"/>
        </w:rPr>
        <w:t xml:space="preserve">младшая </w:t>
      </w:r>
      <w:r w:rsidR="006E1D3C">
        <w:rPr>
          <w:sz w:val="28"/>
        </w:rPr>
        <w:t xml:space="preserve">группа - участники возрастом с 6 </w:t>
      </w:r>
      <w:r>
        <w:rPr>
          <w:sz w:val="28"/>
        </w:rPr>
        <w:t>до 9 лет</w:t>
      </w:r>
      <w:r w:rsidR="00013361">
        <w:rPr>
          <w:sz w:val="28"/>
        </w:rPr>
        <w:t xml:space="preserve"> </w:t>
      </w:r>
      <w:r w:rsidRPr="00013361">
        <w:rPr>
          <w:color w:val="FF0000"/>
          <w:sz w:val="28"/>
        </w:rPr>
        <w:t>включительно</w:t>
      </w:r>
    </w:p>
    <w:p w:rsidR="00E8301C" w:rsidRDefault="00B23F41">
      <w:pPr>
        <w:pStyle w:val="af"/>
        <w:numPr>
          <w:ilvl w:val="2"/>
          <w:numId w:val="5"/>
        </w:numPr>
        <w:tabs>
          <w:tab w:val="left" w:pos="1401"/>
          <w:tab w:val="left" w:pos="1402"/>
        </w:tabs>
        <w:rPr>
          <w:sz w:val="28"/>
        </w:rPr>
      </w:pPr>
      <w:r>
        <w:rPr>
          <w:sz w:val="28"/>
        </w:rPr>
        <w:t xml:space="preserve">средняя группа </w:t>
      </w:r>
      <w:r w:rsidR="006E1D3C">
        <w:rPr>
          <w:sz w:val="28"/>
        </w:rPr>
        <w:t>- участники возрастом с 10 до 14</w:t>
      </w:r>
      <w:r>
        <w:rPr>
          <w:sz w:val="28"/>
        </w:rPr>
        <w:t xml:space="preserve"> лет</w:t>
      </w:r>
      <w:r w:rsidR="00013361">
        <w:rPr>
          <w:sz w:val="28"/>
        </w:rPr>
        <w:t xml:space="preserve"> </w:t>
      </w:r>
      <w:r w:rsidRPr="00013361">
        <w:rPr>
          <w:color w:val="FF0000"/>
          <w:sz w:val="28"/>
        </w:rPr>
        <w:t>включительно</w:t>
      </w:r>
    </w:p>
    <w:p w:rsidR="00E8301C" w:rsidRDefault="00B23F41">
      <w:pPr>
        <w:pStyle w:val="af"/>
        <w:numPr>
          <w:ilvl w:val="2"/>
          <w:numId w:val="5"/>
        </w:numPr>
        <w:tabs>
          <w:tab w:val="left" w:pos="1401"/>
          <w:tab w:val="left" w:pos="1402"/>
        </w:tabs>
        <w:rPr>
          <w:sz w:val="28"/>
        </w:rPr>
      </w:pPr>
      <w:r>
        <w:rPr>
          <w:sz w:val="28"/>
        </w:rPr>
        <w:t>старшая г</w:t>
      </w:r>
      <w:r w:rsidR="006E1D3C">
        <w:rPr>
          <w:sz w:val="28"/>
        </w:rPr>
        <w:t>руппа – участники возрастом с 15 до 18</w:t>
      </w:r>
      <w:r>
        <w:rPr>
          <w:sz w:val="28"/>
        </w:rPr>
        <w:t xml:space="preserve"> лет</w:t>
      </w:r>
      <w:r w:rsidR="00013361">
        <w:rPr>
          <w:sz w:val="28"/>
        </w:rPr>
        <w:t xml:space="preserve"> </w:t>
      </w:r>
      <w:r w:rsidRPr="00013361">
        <w:rPr>
          <w:color w:val="FF0000"/>
          <w:sz w:val="28"/>
        </w:rPr>
        <w:t>включительно</w:t>
      </w:r>
    </w:p>
    <w:p w:rsidR="00213F1A" w:rsidRDefault="00213F1A" w:rsidP="00046673">
      <w:pPr>
        <w:tabs>
          <w:tab w:val="left" w:pos="1401"/>
          <w:tab w:val="left" w:pos="140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8301C" w:rsidRDefault="00E8301C">
      <w:pPr>
        <w:tabs>
          <w:tab w:val="left" w:pos="1401"/>
          <w:tab w:val="left" w:pos="1402"/>
        </w:tabs>
        <w:spacing w:after="0" w:line="240" w:lineRule="auto"/>
        <w:ind w:left="1076"/>
        <w:rPr>
          <w:rFonts w:ascii="Times New Roman" w:hAnsi="Times New Roman" w:cs="Times New Roman"/>
          <w:b/>
          <w:sz w:val="28"/>
        </w:rPr>
      </w:pPr>
    </w:p>
    <w:p w:rsidR="00E8301C" w:rsidRDefault="00B23F41">
      <w:pPr>
        <w:pStyle w:val="af"/>
        <w:numPr>
          <w:ilvl w:val="0"/>
          <w:numId w:val="2"/>
        </w:numPr>
        <w:tabs>
          <w:tab w:val="left" w:pos="1401"/>
          <w:tab w:val="left" w:pos="1402"/>
        </w:tabs>
        <w:jc w:val="center"/>
        <w:rPr>
          <w:b/>
          <w:sz w:val="28"/>
        </w:rPr>
      </w:pPr>
      <w:r>
        <w:rPr>
          <w:b/>
          <w:sz w:val="28"/>
        </w:rPr>
        <w:t>Финансовые условия конкурса</w:t>
      </w:r>
    </w:p>
    <w:p w:rsidR="00E8301C" w:rsidRDefault="00B23F41">
      <w:pPr>
        <w:tabs>
          <w:tab w:val="left" w:pos="1401"/>
          <w:tab w:val="left" w:pos="1402"/>
        </w:tabs>
        <w:spacing w:after="0" w:line="240" w:lineRule="auto"/>
        <w:ind w:left="10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участников конкурса установлен организационный взнос в размере:</w:t>
      </w:r>
    </w:p>
    <w:p w:rsidR="00AE6CAE" w:rsidRPr="00046673" w:rsidRDefault="004D4BAF">
      <w:pPr>
        <w:tabs>
          <w:tab w:val="left" w:pos="1401"/>
          <w:tab w:val="left" w:pos="1402"/>
        </w:tabs>
        <w:spacing w:after="0" w:line="240" w:lineRule="auto"/>
        <w:ind w:left="1076"/>
        <w:rPr>
          <w:rFonts w:ascii="Times New Roman" w:hAnsi="Times New Roman" w:cs="Times New Roman"/>
          <w:b/>
          <w:sz w:val="28"/>
        </w:rPr>
      </w:pPr>
      <w:r w:rsidRPr="00046673">
        <w:rPr>
          <w:rFonts w:ascii="Times New Roman" w:hAnsi="Times New Roman" w:cs="Times New Roman"/>
          <w:b/>
          <w:sz w:val="28"/>
        </w:rPr>
        <w:t>Соло- 6</w:t>
      </w:r>
      <w:r w:rsidR="00AE6CAE" w:rsidRPr="00046673">
        <w:rPr>
          <w:rFonts w:ascii="Times New Roman" w:hAnsi="Times New Roman" w:cs="Times New Roman"/>
          <w:b/>
          <w:sz w:val="28"/>
        </w:rPr>
        <w:t>00 рублей</w:t>
      </w:r>
    </w:p>
    <w:p w:rsidR="00E8301C" w:rsidRPr="00046673" w:rsidRDefault="004D4BAF">
      <w:pPr>
        <w:tabs>
          <w:tab w:val="left" w:pos="1401"/>
          <w:tab w:val="left" w:pos="1402"/>
        </w:tabs>
        <w:spacing w:after="0" w:line="240" w:lineRule="auto"/>
        <w:ind w:left="1076"/>
        <w:rPr>
          <w:rFonts w:ascii="Times New Roman" w:hAnsi="Times New Roman" w:cs="Times New Roman"/>
          <w:b/>
          <w:sz w:val="28"/>
        </w:rPr>
      </w:pPr>
      <w:r w:rsidRPr="00046673">
        <w:rPr>
          <w:rFonts w:ascii="Times New Roman" w:hAnsi="Times New Roman" w:cs="Times New Roman"/>
          <w:b/>
          <w:sz w:val="28"/>
        </w:rPr>
        <w:t>Дуэт- 8</w:t>
      </w:r>
      <w:r w:rsidR="00B23F41" w:rsidRPr="00046673">
        <w:rPr>
          <w:rFonts w:ascii="Times New Roman" w:hAnsi="Times New Roman" w:cs="Times New Roman"/>
          <w:b/>
          <w:sz w:val="28"/>
        </w:rPr>
        <w:t>00 рублей.</w:t>
      </w:r>
    </w:p>
    <w:p w:rsidR="00AE6CAE" w:rsidRPr="00046673" w:rsidRDefault="004D4BAF">
      <w:pPr>
        <w:tabs>
          <w:tab w:val="left" w:pos="1401"/>
          <w:tab w:val="left" w:pos="1402"/>
        </w:tabs>
        <w:spacing w:after="0" w:line="240" w:lineRule="auto"/>
        <w:ind w:left="1076"/>
        <w:rPr>
          <w:rFonts w:ascii="Times New Roman" w:hAnsi="Times New Roman" w:cs="Times New Roman"/>
          <w:b/>
          <w:sz w:val="28"/>
        </w:rPr>
      </w:pPr>
      <w:r w:rsidRPr="00046673">
        <w:rPr>
          <w:rFonts w:ascii="Times New Roman" w:hAnsi="Times New Roman" w:cs="Times New Roman"/>
          <w:b/>
          <w:sz w:val="28"/>
        </w:rPr>
        <w:t>Малый ансамбль- 10</w:t>
      </w:r>
      <w:r w:rsidR="00AE6CAE" w:rsidRPr="00046673">
        <w:rPr>
          <w:rFonts w:ascii="Times New Roman" w:hAnsi="Times New Roman" w:cs="Times New Roman"/>
          <w:b/>
          <w:sz w:val="28"/>
        </w:rPr>
        <w:t>00 рублей</w:t>
      </w:r>
    </w:p>
    <w:p w:rsidR="00E8301C" w:rsidRPr="00046673" w:rsidRDefault="004D4BAF">
      <w:pPr>
        <w:tabs>
          <w:tab w:val="left" w:pos="1401"/>
          <w:tab w:val="left" w:pos="1402"/>
        </w:tabs>
        <w:spacing w:after="0" w:line="240" w:lineRule="auto"/>
        <w:ind w:left="1076"/>
        <w:rPr>
          <w:rFonts w:ascii="Times New Roman" w:hAnsi="Times New Roman" w:cs="Times New Roman"/>
          <w:b/>
          <w:sz w:val="28"/>
        </w:rPr>
      </w:pPr>
      <w:r w:rsidRPr="00046673">
        <w:rPr>
          <w:rFonts w:ascii="Times New Roman" w:hAnsi="Times New Roman" w:cs="Times New Roman"/>
          <w:b/>
          <w:sz w:val="28"/>
        </w:rPr>
        <w:t>Ансамбль -15</w:t>
      </w:r>
      <w:r w:rsidR="00AE6CAE" w:rsidRPr="00046673">
        <w:rPr>
          <w:rFonts w:ascii="Times New Roman" w:hAnsi="Times New Roman" w:cs="Times New Roman"/>
          <w:b/>
          <w:sz w:val="28"/>
        </w:rPr>
        <w:t>00</w:t>
      </w:r>
      <w:r w:rsidR="00B23F41" w:rsidRPr="00046673">
        <w:rPr>
          <w:rFonts w:ascii="Times New Roman" w:hAnsi="Times New Roman" w:cs="Times New Roman"/>
          <w:b/>
          <w:sz w:val="28"/>
        </w:rPr>
        <w:t xml:space="preserve"> рублей</w:t>
      </w:r>
    </w:p>
    <w:p w:rsidR="004D4BAF" w:rsidRDefault="004D4BAF">
      <w:pPr>
        <w:tabs>
          <w:tab w:val="left" w:pos="1401"/>
          <w:tab w:val="left" w:pos="1402"/>
        </w:tabs>
        <w:spacing w:after="0" w:line="240" w:lineRule="auto"/>
        <w:ind w:left="1076"/>
        <w:rPr>
          <w:rFonts w:ascii="Times New Roman" w:hAnsi="Times New Roman" w:cs="Times New Roman"/>
          <w:sz w:val="28"/>
        </w:rPr>
      </w:pPr>
    </w:p>
    <w:p w:rsidR="004D4BAF" w:rsidRPr="004D4BAF" w:rsidRDefault="004D4BAF">
      <w:pPr>
        <w:tabs>
          <w:tab w:val="left" w:pos="1401"/>
          <w:tab w:val="left" w:pos="1402"/>
        </w:tabs>
        <w:spacing w:after="0" w:line="240" w:lineRule="auto"/>
        <w:ind w:left="1076"/>
        <w:rPr>
          <w:rFonts w:ascii="Times New Roman" w:hAnsi="Times New Roman" w:cs="Times New Roman"/>
          <w:b/>
          <w:sz w:val="28"/>
        </w:rPr>
      </w:pPr>
      <w:r w:rsidRPr="004D4BAF">
        <w:rPr>
          <w:rFonts w:ascii="Times New Roman" w:hAnsi="Times New Roman" w:cs="Times New Roman"/>
          <w:b/>
          <w:sz w:val="28"/>
        </w:rPr>
        <w:t>Заявка не принима</w:t>
      </w:r>
      <w:r w:rsidR="00046673">
        <w:rPr>
          <w:rFonts w:ascii="Times New Roman" w:hAnsi="Times New Roman" w:cs="Times New Roman"/>
          <w:b/>
          <w:sz w:val="28"/>
        </w:rPr>
        <w:t xml:space="preserve">ется без организационной </w:t>
      </w:r>
      <w:r w:rsidR="00C653D1">
        <w:rPr>
          <w:rFonts w:ascii="Times New Roman" w:hAnsi="Times New Roman" w:cs="Times New Roman"/>
          <w:b/>
          <w:sz w:val="28"/>
        </w:rPr>
        <w:t>заявки!!!</w:t>
      </w:r>
    </w:p>
    <w:p w:rsidR="00E8301C" w:rsidRDefault="00E8301C">
      <w:pPr>
        <w:tabs>
          <w:tab w:val="left" w:pos="1401"/>
          <w:tab w:val="left" w:pos="1402"/>
        </w:tabs>
        <w:spacing w:after="0" w:line="240" w:lineRule="auto"/>
        <w:ind w:left="1076"/>
        <w:rPr>
          <w:rFonts w:ascii="Times New Roman" w:hAnsi="Times New Roman" w:cs="Times New Roman"/>
          <w:sz w:val="28"/>
        </w:rPr>
      </w:pPr>
    </w:p>
    <w:p w:rsidR="00E8301C" w:rsidRDefault="00E8301C" w:rsidP="00046673">
      <w:pPr>
        <w:tabs>
          <w:tab w:val="left" w:pos="1401"/>
          <w:tab w:val="left" w:pos="140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8301C" w:rsidRDefault="00B23F41">
      <w:pPr>
        <w:pStyle w:val="af"/>
        <w:numPr>
          <w:ilvl w:val="0"/>
          <w:numId w:val="2"/>
        </w:numPr>
        <w:tabs>
          <w:tab w:val="left" w:pos="1401"/>
          <w:tab w:val="left" w:pos="1402"/>
        </w:tabs>
        <w:jc w:val="center"/>
        <w:rPr>
          <w:b/>
          <w:sz w:val="28"/>
        </w:rPr>
      </w:pPr>
      <w:r>
        <w:rPr>
          <w:b/>
          <w:sz w:val="28"/>
        </w:rPr>
        <w:t>Жюри конкурса</w:t>
      </w:r>
    </w:p>
    <w:p w:rsidR="00E8301C" w:rsidRDefault="00B23F41">
      <w:pPr>
        <w:tabs>
          <w:tab w:val="left" w:pos="1401"/>
          <w:tab w:val="left" w:pos="140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Конкурсную программу оценивает независимое жюри, в состав которого приглашаются народные и заслуженные артисты и деятели культуры и искусства РБ и РФ, преподаватели</w:t>
      </w:r>
      <w:r w:rsidR="00CB2F24">
        <w:rPr>
          <w:rFonts w:ascii="Times New Roman" w:hAnsi="Times New Roman" w:cs="Times New Roman"/>
          <w:sz w:val="28"/>
        </w:rPr>
        <w:t xml:space="preserve"> по специальной дисциплине(хореография)</w:t>
      </w:r>
      <w:r>
        <w:rPr>
          <w:rFonts w:ascii="Times New Roman" w:hAnsi="Times New Roman" w:cs="Times New Roman"/>
          <w:sz w:val="28"/>
        </w:rPr>
        <w:t xml:space="preserve"> ГБПОУ РБ </w:t>
      </w:r>
      <w:proofErr w:type="spellStart"/>
      <w:r>
        <w:rPr>
          <w:rFonts w:ascii="Times New Roman" w:hAnsi="Times New Roman" w:cs="Times New Roman"/>
          <w:sz w:val="28"/>
        </w:rPr>
        <w:t>Сибайский</w:t>
      </w:r>
      <w:proofErr w:type="spellEnd"/>
      <w:r>
        <w:rPr>
          <w:rFonts w:ascii="Times New Roman" w:hAnsi="Times New Roman" w:cs="Times New Roman"/>
          <w:sz w:val="28"/>
        </w:rPr>
        <w:t xml:space="preserve"> колледж искусств имени К. А. Валеева.</w:t>
      </w:r>
    </w:p>
    <w:p w:rsidR="00AE6CAE" w:rsidRDefault="00B23F41">
      <w:pPr>
        <w:tabs>
          <w:tab w:val="left" w:pos="1401"/>
          <w:tab w:val="left" w:pos="140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Жюри имеет право: делить места, присуждать не все места, присуждать специальные призы. </w:t>
      </w:r>
    </w:p>
    <w:p w:rsidR="00AE6CAE" w:rsidRDefault="00AE6CAE" w:rsidP="00345545">
      <w:pPr>
        <w:tabs>
          <w:tab w:val="left" w:pos="1401"/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301C" w:rsidRDefault="001165CA">
      <w:pPr>
        <w:tabs>
          <w:tab w:val="left" w:pos="1401"/>
          <w:tab w:val="left" w:pos="1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B23F41">
        <w:rPr>
          <w:rFonts w:ascii="Times New Roman" w:hAnsi="Times New Roman" w:cs="Times New Roman"/>
          <w:b/>
          <w:sz w:val="28"/>
        </w:rPr>
        <w:t>. Призы и награды конкурса</w:t>
      </w:r>
    </w:p>
    <w:p w:rsidR="00E8301C" w:rsidRDefault="00B23F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открытого конкурса – фестиваль хореографических коллективов награждаются: дипломом и призом обладателя «</w:t>
      </w:r>
      <w:r w:rsidR="00125079">
        <w:rPr>
          <w:rFonts w:ascii="Times New Roman" w:hAnsi="Times New Roman" w:cs="Times New Roman"/>
          <w:sz w:val="28"/>
          <w:szCs w:val="28"/>
        </w:rPr>
        <w:t>Гран – при»</w:t>
      </w:r>
      <w:r>
        <w:rPr>
          <w:rFonts w:ascii="Times New Roman" w:hAnsi="Times New Roman" w:cs="Times New Roman"/>
          <w:sz w:val="28"/>
          <w:szCs w:val="28"/>
        </w:rPr>
        <w:t xml:space="preserve">, дипломами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079">
        <w:rPr>
          <w:rFonts w:ascii="Times New Roman" w:hAnsi="Times New Roman" w:cs="Times New Roman"/>
          <w:sz w:val="28"/>
          <w:szCs w:val="28"/>
        </w:rPr>
        <w:t xml:space="preserve"> степеней, дипломами участника.</w:t>
      </w:r>
      <w:r w:rsidR="00FA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16" w:rsidRPr="00105122" w:rsidRDefault="00105122" w:rsidP="00105122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ПРИМЕЧАНИЕ !!!</w:t>
      </w:r>
      <w:proofErr w:type="gramEnd"/>
    </w:p>
    <w:p w:rsidR="00A54BD3" w:rsidRDefault="00AE0176" w:rsidP="00A54BD3">
      <w:pPr>
        <w:pStyle w:val="af"/>
        <w:numPr>
          <w:ilvl w:val="0"/>
          <w:numId w:val="8"/>
        </w:numPr>
        <w:ind w:left="851"/>
        <w:jc w:val="center"/>
        <w:rPr>
          <w:sz w:val="28"/>
          <w:szCs w:val="28"/>
        </w:rPr>
      </w:pPr>
      <w:r w:rsidRPr="00105122">
        <w:rPr>
          <w:sz w:val="28"/>
          <w:szCs w:val="28"/>
        </w:rPr>
        <w:t xml:space="preserve">Специальный приз </w:t>
      </w:r>
    </w:p>
    <w:p w:rsidR="00105122" w:rsidRDefault="00AE0176" w:rsidP="004B7E35">
      <w:pPr>
        <w:pStyle w:val="af"/>
        <w:ind w:left="2135" w:firstLine="0"/>
        <w:jc w:val="center"/>
        <w:rPr>
          <w:sz w:val="28"/>
          <w:szCs w:val="28"/>
        </w:rPr>
      </w:pPr>
      <w:r w:rsidRPr="00105122">
        <w:rPr>
          <w:b/>
          <w:sz w:val="28"/>
          <w:szCs w:val="28"/>
          <w:u w:val="single"/>
        </w:rPr>
        <w:t>«</w:t>
      </w:r>
      <w:r w:rsidR="004B7E35" w:rsidRPr="00105122">
        <w:rPr>
          <w:b/>
          <w:sz w:val="28"/>
          <w:szCs w:val="28"/>
          <w:u w:val="single"/>
        </w:rPr>
        <w:t>ЗА ЛЮБОВЬ К БАШКИРСКОМУ ТАНЦУ</w:t>
      </w:r>
      <w:r w:rsidR="00AC0C16" w:rsidRPr="00105122">
        <w:rPr>
          <w:b/>
          <w:sz w:val="28"/>
          <w:szCs w:val="28"/>
          <w:u w:val="single"/>
        </w:rPr>
        <w:t>»</w:t>
      </w:r>
    </w:p>
    <w:p w:rsidR="00105122" w:rsidRDefault="00105122" w:rsidP="00105122">
      <w:pPr>
        <w:pStyle w:val="af"/>
        <w:ind w:left="213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A7998" w:rsidRPr="00105122">
        <w:rPr>
          <w:sz w:val="28"/>
          <w:szCs w:val="28"/>
        </w:rPr>
        <w:t xml:space="preserve">от организаторов </w:t>
      </w:r>
    </w:p>
    <w:p w:rsidR="00A54BD3" w:rsidRDefault="00FA7998" w:rsidP="00105122">
      <w:pPr>
        <w:pStyle w:val="af"/>
        <w:ind w:left="2135" w:firstLine="0"/>
        <w:jc w:val="center"/>
        <w:rPr>
          <w:sz w:val="28"/>
          <w:szCs w:val="28"/>
        </w:rPr>
      </w:pPr>
      <w:r w:rsidRPr="00105122">
        <w:rPr>
          <w:sz w:val="28"/>
          <w:szCs w:val="28"/>
        </w:rPr>
        <w:t xml:space="preserve">Республиканского телевизионного конкурса </w:t>
      </w:r>
      <w:r w:rsidR="00A54BD3">
        <w:rPr>
          <w:sz w:val="28"/>
          <w:szCs w:val="28"/>
        </w:rPr>
        <w:t>башкирского танца</w:t>
      </w:r>
    </w:p>
    <w:p w:rsidR="00105122" w:rsidRPr="00A54BD3" w:rsidRDefault="00A54BD3" w:rsidP="00A54BD3">
      <w:pPr>
        <w:pStyle w:val="af"/>
        <w:ind w:left="2135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A7998" w:rsidRPr="00A54BD3">
        <w:rPr>
          <w:b/>
          <w:sz w:val="28"/>
          <w:szCs w:val="28"/>
        </w:rPr>
        <w:t>«БАИК»</w:t>
      </w:r>
    </w:p>
    <w:p w:rsidR="00AE0176" w:rsidRPr="00105122" w:rsidRDefault="00FA7998" w:rsidP="00105122">
      <w:pPr>
        <w:pStyle w:val="af"/>
        <w:ind w:left="2135" w:firstLine="0"/>
        <w:rPr>
          <w:sz w:val="28"/>
          <w:szCs w:val="28"/>
        </w:rPr>
      </w:pPr>
      <w:r w:rsidRPr="00105122">
        <w:rPr>
          <w:sz w:val="28"/>
          <w:szCs w:val="28"/>
        </w:rPr>
        <w:t xml:space="preserve">с целью </w:t>
      </w:r>
      <w:r w:rsidR="00AE0176" w:rsidRPr="00105122">
        <w:rPr>
          <w:sz w:val="28"/>
          <w:szCs w:val="28"/>
        </w:rPr>
        <w:t xml:space="preserve">увековечение имени Ильнара </w:t>
      </w:r>
      <w:proofErr w:type="spellStart"/>
      <w:r w:rsidR="00AE0176" w:rsidRPr="00105122">
        <w:rPr>
          <w:sz w:val="28"/>
          <w:szCs w:val="28"/>
        </w:rPr>
        <w:t>Хатмуллина</w:t>
      </w:r>
      <w:proofErr w:type="spellEnd"/>
      <w:r w:rsidR="00AE0176" w:rsidRPr="00105122">
        <w:rPr>
          <w:sz w:val="28"/>
          <w:szCs w:val="28"/>
        </w:rPr>
        <w:t xml:space="preserve"> в хореографии.</w:t>
      </w:r>
    </w:p>
    <w:p w:rsidR="00345545" w:rsidRDefault="00AE0176" w:rsidP="00345545">
      <w:pPr>
        <w:pStyle w:val="af"/>
        <w:numPr>
          <w:ilvl w:val="0"/>
          <w:numId w:val="8"/>
        </w:numPr>
        <w:jc w:val="center"/>
        <w:rPr>
          <w:sz w:val="28"/>
          <w:szCs w:val="28"/>
        </w:rPr>
      </w:pPr>
      <w:r w:rsidRPr="00345545">
        <w:rPr>
          <w:sz w:val="28"/>
          <w:szCs w:val="28"/>
        </w:rPr>
        <w:t xml:space="preserve">Башкирский музыкальный телеканал </w:t>
      </w:r>
      <w:proofErr w:type="spellStart"/>
      <w:r w:rsidRPr="00345545">
        <w:rPr>
          <w:sz w:val="28"/>
          <w:szCs w:val="28"/>
        </w:rPr>
        <w:t>Курай</w:t>
      </w:r>
      <w:proofErr w:type="spellEnd"/>
      <w:r w:rsidRPr="00345545">
        <w:rPr>
          <w:sz w:val="28"/>
          <w:szCs w:val="28"/>
        </w:rPr>
        <w:t xml:space="preserve"> ТВ </w:t>
      </w:r>
    </w:p>
    <w:p w:rsidR="00345545" w:rsidRDefault="00345545" w:rsidP="00345545">
      <w:pPr>
        <w:pStyle w:val="af"/>
        <w:ind w:left="213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E0176" w:rsidRPr="00345545">
        <w:rPr>
          <w:sz w:val="28"/>
          <w:szCs w:val="28"/>
        </w:rPr>
        <w:t>учреждает приз премию</w:t>
      </w:r>
    </w:p>
    <w:p w:rsidR="00FA7998" w:rsidRPr="004B7E35" w:rsidRDefault="00345545" w:rsidP="00345545">
      <w:pPr>
        <w:pStyle w:val="af"/>
        <w:ind w:left="2135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  <w:r w:rsidR="004B7E35">
        <w:rPr>
          <w:b/>
          <w:sz w:val="28"/>
          <w:szCs w:val="28"/>
          <w:u w:val="single"/>
        </w:rPr>
        <w:t>«ОТКРЫТИЕ ГОДА»</w:t>
      </w:r>
    </w:p>
    <w:p w:rsidR="00FA7998" w:rsidRPr="00105122" w:rsidRDefault="00FA7998" w:rsidP="00105122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125079" w:rsidRDefault="00125079" w:rsidP="0034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01C" w:rsidRDefault="003E5D05">
      <w:pPr>
        <w:tabs>
          <w:tab w:val="left" w:pos="1401"/>
          <w:tab w:val="left" w:pos="1402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sz w:val="56"/>
          <w:szCs w:val="56"/>
        </w:rPr>
        <w:sectPr w:rsidR="00E8301C">
          <w:footerReference w:type="default" r:id="rId10"/>
          <w:pgSz w:w="11910" w:h="16840"/>
          <w:pgMar w:top="709" w:right="640" w:bottom="1680" w:left="1020" w:header="720" w:footer="1480" w:gutter="0"/>
          <w:pgNumType w:start="1"/>
          <w:cols w:space="720"/>
        </w:sect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Желаем всем </w:t>
      </w:r>
      <w:bookmarkStart w:id="1" w:name="_GoBack"/>
      <w:bookmarkEnd w:id="1"/>
      <w:r>
        <w:rPr>
          <w:rFonts w:ascii="Times New Roman" w:hAnsi="Times New Roman" w:cs="Times New Roman"/>
          <w:b/>
          <w:i/>
          <w:sz w:val="56"/>
          <w:szCs w:val="56"/>
        </w:rPr>
        <w:t>удачи на конкурс</w:t>
      </w:r>
    </w:p>
    <w:p w:rsidR="00E8301C" w:rsidRDefault="00E8301C">
      <w:pPr>
        <w:pStyle w:val="a8"/>
        <w:rPr>
          <w:rFonts w:ascii="Courier New"/>
          <w:sz w:val="18"/>
        </w:rPr>
      </w:pPr>
    </w:p>
    <w:p w:rsidR="00E8301C" w:rsidRDefault="00E8301C">
      <w:pPr>
        <w:pStyle w:val="a8"/>
        <w:spacing w:before="3"/>
        <w:rPr>
          <w:rFonts w:ascii="Courier New"/>
          <w:sz w:val="16"/>
        </w:rPr>
      </w:pPr>
    </w:p>
    <w:p w:rsidR="00E8301C" w:rsidRDefault="00B23F41">
      <w:pPr>
        <w:ind w:left="4577" w:right="1529" w:hanging="1248"/>
        <w:rPr>
          <w:rFonts w:ascii="Courier New" w:hAnsi="Courier New"/>
          <w:b/>
          <w:color w:val="31312F"/>
          <w:spacing w:val="12"/>
          <w:w w:val="95"/>
          <w:sz w:val="19"/>
        </w:rPr>
      </w:pPr>
      <w:r>
        <w:rPr>
          <w:rFonts w:ascii="Courier New" w:hAnsi="Courier New"/>
          <w:b/>
          <w:color w:val="31312F"/>
          <w:w w:val="95"/>
          <w:sz w:val="19"/>
        </w:rPr>
        <w:t>Реквизиты</w:t>
      </w:r>
      <w:r w:rsidR="00013361">
        <w:rPr>
          <w:rFonts w:ascii="Courier New" w:hAnsi="Courier New"/>
          <w:b/>
          <w:color w:val="31312F"/>
          <w:w w:val="95"/>
          <w:sz w:val="19"/>
        </w:rPr>
        <w:t xml:space="preserve"> </w:t>
      </w:r>
      <w:r>
        <w:rPr>
          <w:rFonts w:ascii="Courier New" w:hAnsi="Courier New"/>
          <w:b/>
          <w:color w:val="31312F"/>
          <w:w w:val="95"/>
          <w:sz w:val="19"/>
        </w:rPr>
        <w:t>счета</w:t>
      </w:r>
      <w:r w:rsidR="00013361">
        <w:rPr>
          <w:rFonts w:ascii="Courier New" w:hAnsi="Courier New"/>
          <w:b/>
          <w:color w:val="31312F"/>
          <w:w w:val="95"/>
          <w:sz w:val="19"/>
        </w:rPr>
        <w:t xml:space="preserve"> </w:t>
      </w:r>
      <w:r>
        <w:rPr>
          <w:rFonts w:ascii="Courier New" w:hAnsi="Courier New"/>
          <w:b/>
          <w:color w:val="31312F"/>
          <w:w w:val="95"/>
          <w:sz w:val="19"/>
        </w:rPr>
        <w:t>для</w:t>
      </w:r>
      <w:r w:rsidR="00013361">
        <w:rPr>
          <w:rFonts w:ascii="Courier New" w:hAnsi="Courier New"/>
          <w:b/>
          <w:color w:val="31312F"/>
          <w:w w:val="95"/>
          <w:sz w:val="19"/>
        </w:rPr>
        <w:t xml:space="preserve"> </w:t>
      </w:r>
      <w:r>
        <w:rPr>
          <w:rFonts w:ascii="Courier New" w:hAnsi="Courier New"/>
          <w:b/>
          <w:color w:val="31312F"/>
          <w:w w:val="95"/>
          <w:sz w:val="19"/>
        </w:rPr>
        <w:t>рублевых</w:t>
      </w:r>
      <w:r w:rsidR="00013361">
        <w:rPr>
          <w:rFonts w:ascii="Courier New" w:hAnsi="Courier New"/>
          <w:b/>
          <w:color w:val="31312F"/>
          <w:w w:val="95"/>
          <w:sz w:val="19"/>
        </w:rPr>
        <w:t xml:space="preserve"> </w:t>
      </w:r>
      <w:r>
        <w:rPr>
          <w:rFonts w:ascii="Courier New" w:hAnsi="Courier New"/>
          <w:b/>
          <w:color w:val="31312F"/>
          <w:w w:val="95"/>
          <w:sz w:val="19"/>
        </w:rPr>
        <w:t>зачислений</w:t>
      </w:r>
      <w:r w:rsidR="00013361">
        <w:rPr>
          <w:rFonts w:ascii="Courier New" w:hAnsi="Courier New"/>
          <w:b/>
          <w:color w:val="31312F"/>
          <w:w w:val="95"/>
          <w:sz w:val="19"/>
        </w:rPr>
        <w:t xml:space="preserve"> </w:t>
      </w:r>
      <w:r w:rsidR="00DE5CC2">
        <w:rPr>
          <w:rFonts w:ascii="Courier New" w:hAnsi="Courier New"/>
          <w:b/>
          <w:color w:val="31312F"/>
          <w:w w:val="95"/>
          <w:sz w:val="19"/>
        </w:rPr>
        <w:t>карты</w:t>
      </w:r>
    </w:p>
    <w:p w:rsidR="00E8301C" w:rsidRDefault="00B23F41">
      <w:pPr>
        <w:ind w:left="4577" w:right="1529" w:hanging="1248"/>
        <w:jc w:val="center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color w:val="31312F"/>
          <w:w w:val="95"/>
          <w:sz w:val="20"/>
        </w:rPr>
        <w:t>№</w:t>
      </w:r>
      <w:r>
        <w:rPr>
          <w:rFonts w:ascii="Arial" w:hAnsi="Arial"/>
          <w:color w:val="31312F"/>
          <w:w w:val="95"/>
          <w:sz w:val="27"/>
        </w:rPr>
        <w:t>********</w:t>
      </w:r>
      <w:r w:rsidR="003E5D05">
        <w:rPr>
          <w:rFonts w:ascii="Courier New" w:hAnsi="Courier New"/>
          <w:b/>
          <w:color w:val="31312F"/>
          <w:w w:val="95"/>
          <w:sz w:val="19"/>
        </w:rPr>
        <w:t>1822</w:t>
      </w:r>
    </w:p>
    <w:p w:rsidR="00E8301C" w:rsidRDefault="00E8301C">
      <w:pPr>
        <w:pStyle w:val="a8"/>
        <w:rPr>
          <w:rFonts w:ascii="Courier New"/>
          <w:b/>
          <w:sz w:val="30"/>
        </w:rPr>
      </w:pPr>
    </w:p>
    <w:p w:rsidR="00E8301C" w:rsidRDefault="00B23F41">
      <w:pPr>
        <w:spacing w:before="208"/>
        <w:ind w:left="1976"/>
        <w:rPr>
          <w:rFonts w:ascii="Courier New" w:hAnsi="Courier New"/>
          <w:sz w:val="19"/>
        </w:rPr>
      </w:pPr>
      <w:r>
        <w:rPr>
          <w:rFonts w:ascii="Courier New" w:hAnsi="Courier New"/>
          <w:color w:val="959795"/>
          <w:w w:val="90"/>
          <w:sz w:val="19"/>
        </w:rPr>
        <w:t>ДЛЯ</w:t>
      </w:r>
      <w:r>
        <w:rPr>
          <w:rFonts w:ascii="Courier New" w:hAnsi="Courier New"/>
          <w:color w:val="A5A7A5"/>
          <w:w w:val="90"/>
          <w:sz w:val="19"/>
        </w:rPr>
        <w:t>РУБ</w:t>
      </w:r>
      <w:r>
        <w:rPr>
          <w:rFonts w:ascii="Courier New" w:hAnsi="Courier New"/>
          <w:color w:val="858785"/>
          <w:w w:val="90"/>
          <w:sz w:val="19"/>
        </w:rPr>
        <w:t>ЛЕВЫХ</w:t>
      </w:r>
    </w:p>
    <w:p w:rsidR="00E8301C" w:rsidRDefault="00E8301C">
      <w:pPr>
        <w:pStyle w:val="a8"/>
        <w:spacing w:before="8" w:after="1"/>
        <w:rPr>
          <w:rFonts w:ascii="Courier New"/>
          <w:sz w:val="13"/>
        </w:rPr>
      </w:pPr>
    </w:p>
    <w:tbl>
      <w:tblPr>
        <w:tblStyle w:val="TableNormal"/>
        <w:tblW w:w="0" w:type="auto"/>
        <w:tblInd w:w="1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4377"/>
      </w:tblGrid>
      <w:tr w:rsidR="00E8301C">
        <w:trPr>
          <w:trHeight w:val="406"/>
        </w:trPr>
        <w:tc>
          <w:tcPr>
            <w:tcW w:w="3865" w:type="dxa"/>
          </w:tcPr>
          <w:p w:rsidR="00E8301C" w:rsidRDefault="00B23F41">
            <w:pPr>
              <w:pStyle w:val="TableParagraph"/>
              <w:spacing w:before="117"/>
              <w:ind w:left="89"/>
              <w:rPr>
                <w:sz w:val="17"/>
              </w:rPr>
            </w:pPr>
            <w:proofErr w:type="spellStart"/>
            <w:r>
              <w:rPr>
                <w:color w:val="A5A7A5"/>
                <w:sz w:val="17"/>
              </w:rPr>
              <w:t>Получатель</w:t>
            </w:r>
            <w:proofErr w:type="spellEnd"/>
          </w:p>
        </w:tc>
        <w:tc>
          <w:tcPr>
            <w:tcW w:w="4377" w:type="dxa"/>
          </w:tcPr>
          <w:p w:rsidR="00E8301C" w:rsidRDefault="00B23F41">
            <w:pPr>
              <w:pStyle w:val="TableParagraph"/>
              <w:spacing w:before="117"/>
              <w:ind w:left="88"/>
              <w:rPr>
                <w:sz w:val="17"/>
              </w:rPr>
            </w:pPr>
            <w:proofErr w:type="spellStart"/>
            <w:r>
              <w:rPr>
                <w:color w:val="A5A7A5"/>
                <w:spacing w:val="-5"/>
                <w:w w:val="95"/>
                <w:sz w:val="17"/>
              </w:rPr>
              <w:t>ЯнтуринаЮлияХасановна</w:t>
            </w:r>
            <w:proofErr w:type="spellEnd"/>
          </w:p>
        </w:tc>
      </w:tr>
      <w:tr w:rsidR="00E8301C">
        <w:trPr>
          <w:trHeight w:val="229"/>
        </w:trPr>
        <w:tc>
          <w:tcPr>
            <w:tcW w:w="3865" w:type="dxa"/>
          </w:tcPr>
          <w:p w:rsidR="00E8301C" w:rsidRDefault="00B23F41">
            <w:pPr>
              <w:pStyle w:val="TableParagraph"/>
              <w:spacing w:before="32" w:line="177" w:lineRule="exact"/>
              <w:ind w:left="65"/>
              <w:rPr>
                <w:sz w:val="17"/>
              </w:rPr>
            </w:pPr>
            <w:proofErr w:type="spellStart"/>
            <w:r>
              <w:rPr>
                <w:i/>
                <w:color w:val="A5A7A5"/>
                <w:w w:val="85"/>
                <w:sz w:val="17"/>
              </w:rPr>
              <w:t>Сче·г</w:t>
            </w:r>
            <w:r>
              <w:rPr>
                <w:color w:val="959795"/>
                <w:w w:val="85"/>
                <w:sz w:val="17"/>
              </w:rPr>
              <w:t>получателя</w:t>
            </w:r>
            <w:proofErr w:type="spellEnd"/>
          </w:p>
        </w:tc>
        <w:tc>
          <w:tcPr>
            <w:tcW w:w="4377" w:type="dxa"/>
          </w:tcPr>
          <w:p w:rsidR="00E8301C" w:rsidRPr="00D500CA" w:rsidRDefault="006357B1">
            <w:pPr>
              <w:pStyle w:val="TableParagraph"/>
              <w:spacing w:before="32" w:line="177" w:lineRule="exact"/>
              <w:ind w:left="80"/>
              <w:rPr>
                <w:sz w:val="17"/>
                <w:lang w:val="ru-RU"/>
              </w:rPr>
            </w:pPr>
            <w:r>
              <w:rPr>
                <w:color w:val="959795"/>
                <w:sz w:val="17"/>
                <w:lang w:val="ru-RU"/>
              </w:rPr>
              <w:t>40817810900042111003</w:t>
            </w:r>
          </w:p>
        </w:tc>
      </w:tr>
      <w:tr w:rsidR="00E8301C">
        <w:trPr>
          <w:trHeight w:val="977"/>
        </w:trPr>
        <w:tc>
          <w:tcPr>
            <w:tcW w:w="3865" w:type="dxa"/>
          </w:tcPr>
          <w:p w:rsidR="00E8301C" w:rsidRDefault="00E8301C">
            <w:pPr>
              <w:pStyle w:val="TableParagraph"/>
              <w:rPr>
                <w:sz w:val="18"/>
              </w:rPr>
            </w:pPr>
          </w:p>
          <w:p w:rsidR="00E8301C" w:rsidRDefault="00E8301C">
            <w:pPr>
              <w:pStyle w:val="TableParagraph"/>
              <w:spacing w:before="4"/>
              <w:rPr>
                <w:sz w:val="18"/>
              </w:rPr>
            </w:pPr>
          </w:p>
          <w:p w:rsidR="00E8301C" w:rsidRDefault="00B23F41">
            <w:pPr>
              <w:pStyle w:val="TableParagraph"/>
              <w:spacing w:before="1"/>
              <w:ind w:left="91"/>
              <w:rPr>
                <w:sz w:val="17"/>
              </w:rPr>
            </w:pPr>
            <w:proofErr w:type="spellStart"/>
            <w:r>
              <w:rPr>
                <w:color w:val="A5A7A5"/>
                <w:w w:val="90"/>
                <w:sz w:val="17"/>
              </w:rPr>
              <w:t>Банк</w:t>
            </w:r>
            <w:r>
              <w:rPr>
                <w:color w:val="959795"/>
                <w:w w:val="90"/>
                <w:sz w:val="17"/>
              </w:rPr>
              <w:t>получателя</w:t>
            </w:r>
            <w:proofErr w:type="spellEnd"/>
          </w:p>
        </w:tc>
        <w:tc>
          <w:tcPr>
            <w:tcW w:w="4377" w:type="dxa"/>
          </w:tcPr>
          <w:p w:rsidR="00E8301C" w:rsidRPr="000C3ADD" w:rsidRDefault="00E8301C">
            <w:pPr>
              <w:pStyle w:val="TableParagraph"/>
              <w:rPr>
                <w:sz w:val="18"/>
                <w:lang w:val="ru-RU"/>
              </w:rPr>
            </w:pPr>
          </w:p>
          <w:p w:rsidR="00E8301C" w:rsidRPr="000C3ADD" w:rsidRDefault="00E1786C" w:rsidP="00E1786C">
            <w:pPr>
              <w:pStyle w:val="TableParagraph"/>
              <w:spacing w:before="9"/>
              <w:rPr>
                <w:sz w:val="17"/>
                <w:lang w:val="ru-RU"/>
              </w:rPr>
            </w:pPr>
            <w:r>
              <w:rPr>
                <w:color w:val="959795"/>
                <w:w w:val="90"/>
                <w:sz w:val="19"/>
                <w:lang w:val="ru-RU"/>
              </w:rPr>
              <w:t>АО «Тинькофф Банк»</w:t>
            </w:r>
          </w:p>
        </w:tc>
      </w:tr>
      <w:tr w:rsidR="00E8301C">
        <w:trPr>
          <w:trHeight w:val="235"/>
        </w:trPr>
        <w:tc>
          <w:tcPr>
            <w:tcW w:w="3865" w:type="dxa"/>
          </w:tcPr>
          <w:p w:rsidR="00E8301C" w:rsidRDefault="00B23F41">
            <w:pPr>
              <w:pStyle w:val="TableParagraph"/>
              <w:spacing w:before="32" w:line="184" w:lineRule="exact"/>
              <w:ind w:left="81"/>
              <w:rPr>
                <w:sz w:val="17"/>
              </w:rPr>
            </w:pPr>
            <w:r>
              <w:rPr>
                <w:color w:val="959795"/>
                <w:w w:val="90"/>
                <w:sz w:val="17"/>
              </w:rPr>
              <w:t xml:space="preserve">ИНН </w:t>
            </w:r>
            <w:proofErr w:type="spellStart"/>
            <w:r>
              <w:rPr>
                <w:color w:val="A5A7A5"/>
                <w:w w:val="90"/>
                <w:sz w:val="17"/>
              </w:rPr>
              <w:t>Банка</w:t>
            </w:r>
            <w:r>
              <w:rPr>
                <w:color w:val="959795"/>
                <w:w w:val="90"/>
                <w:sz w:val="17"/>
              </w:rPr>
              <w:t>получателя</w:t>
            </w:r>
            <w:proofErr w:type="spellEnd"/>
          </w:p>
        </w:tc>
        <w:tc>
          <w:tcPr>
            <w:tcW w:w="4377" w:type="dxa"/>
          </w:tcPr>
          <w:p w:rsidR="00E8301C" w:rsidRPr="00E1786C" w:rsidRDefault="00E1786C">
            <w:pPr>
              <w:pStyle w:val="TableParagraph"/>
              <w:spacing w:before="32" w:line="184" w:lineRule="exact"/>
              <w:ind w:left="80"/>
              <w:rPr>
                <w:sz w:val="17"/>
                <w:lang w:val="ru-RU"/>
              </w:rPr>
            </w:pPr>
            <w:r>
              <w:rPr>
                <w:color w:val="959795"/>
                <w:sz w:val="17"/>
                <w:lang w:val="ru-RU"/>
              </w:rPr>
              <w:t>7710140679</w:t>
            </w:r>
          </w:p>
        </w:tc>
      </w:tr>
      <w:tr w:rsidR="00E8301C">
        <w:trPr>
          <w:trHeight w:val="229"/>
        </w:trPr>
        <w:tc>
          <w:tcPr>
            <w:tcW w:w="3865" w:type="dxa"/>
          </w:tcPr>
          <w:p w:rsidR="00E8301C" w:rsidRDefault="00B23F41">
            <w:pPr>
              <w:pStyle w:val="TableParagraph"/>
              <w:spacing w:before="32" w:line="177" w:lineRule="exact"/>
              <w:ind w:left="91"/>
              <w:rPr>
                <w:sz w:val="17"/>
              </w:rPr>
            </w:pPr>
            <w:proofErr w:type="spellStart"/>
            <w:r>
              <w:rPr>
                <w:color w:val="A5A7A5"/>
                <w:w w:val="90"/>
                <w:sz w:val="17"/>
              </w:rPr>
              <w:t>БИКБанкаполучателя</w:t>
            </w:r>
            <w:proofErr w:type="spellEnd"/>
          </w:p>
        </w:tc>
        <w:tc>
          <w:tcPr>
            <w:tcW w:w="4377" w:type="dxa"/>
          </w:tcPr>
          <w:p w:rsidR="00E8301C" w:rsidRPr="00E1786C" w:rsidRDefault="00E1786C">
            <w:pPr>
              <w:pStyle w:val="TableParagraph"/>
              <w:spacing w:before="32" w:line="177" w:lineRule="exact"/>
              <w:ind w:left="79"/>
              <w:rPr>
                <w:sz w:val="17"/>
                <w:lang w:val="ru-RU"/>
              </w:rPr>
            </w:pPr>
            <w:r>
              <w:rPr>
                <w:color w:val="A5A7A5"/>
                <w:sz w:val="17"/>
                <w:lang w:val="ru-RU"/>
              </w:rPr>
              <w:t>044525974</w:t>
            </w:r>
          </w:p>
        </w:tc>
      </w:tr>
      <w:tr w:rsidR="00E8301C">
        <w:trPr>
          <w:trHeight w:val="229"/>
        </w:trPr>
        <w:tc>
          <w:tcPr>
            <w:tcW w:w="3865" w:type="dxa"/>
          </w:tcPr>
          <w:p w:rsidR="00E8301C" w:rsidRDefault="00B23F41">
            <w:pPr>
              <w:pStyle w:val="TableParagraph"/>
              <w:spacing w:before="38" w:line="171" w:lineRule="exact"/>
              <w:ind w:left="88"/>
              <w:rPr>
                <w:i/>
                <w:sz w:val="17"/>
              </w:rPr>
            </w:pPr>
            <w:proofErr w:type="spellStart"/>
            <w:r>
              <w:rPr>
                <w:color w:val="A5A7A5"/>
                <w:w w:val="90"/>
                <w:sz w:val="17"/>
              </w:rPr>
              <w:t>Корреспондентский</w:t>
            </w:r>
            <w:r>
              <w:rPr>
                <w:i/>
                <w:color w:val="A5A7A5"/>
                <w:w w:val="90"/>
                <w:sz w:val="17"/>
              </w:rPr>
              <w:t>счет</w:t>
            </w:r>
            <w:proofErr w:type="spellEnd"/>
          </w:p>
        </w:tc>
        <w:tc>
          <w:tcPr>
            <w:tcW w:w="4377" w:type="dxa"/>
          </w:tcPr>
          <w:p w:rsidR="00E8301C" w:rsidRPr="00E1786C" w:rsidRDefault="00E1786C">
            <w:pPr>
              <w:pStyle w:val="TableParagraph"/>
              <w:spacing w:before="38" w:line="171" w:lineRule="exact"/>
              <w:ind w:left="82"/>
              <w:rPr>
                <w:sz w:val="17"/>
                <w:lang w:val="ru-RU"/>
              </w:rPr>
            </w:pPr>
            <w:r>
              <w:rPr>
                <w:color w:val="A5A7A5"/>
                <w:sz w:val="17"/>
                <w:lang w:val="ru-RU"/>
              </w:rPr>
              <w:t>30101810145250000974</w:t>
            </w:r>
          </w:p>
        </w:tc>
      </w:tr>
      <w:tr w:rsidR="00E8301C">
        <w:trPr>
          <w:trHeight w:val="649"/>
        </w:trPr>
        <w:tc>
          <w:tcPr>
            <w:tcW w:w="3865" w:type="dxa"/>
          </w:tcPr>
          <w:p w:rsidR="00E8301C" w:rsidRPr="000C3ADD" w:rsidRDefault="00B23F41">
            <w:pPr>
              <w:pStyle w:val="TableParagraph"/>
              <w:spacing w:before="150" w:line="244" w:lineRule="auto"/>
              <w:ind w:left="88" w:firstLine="1"/>
              <w:rPr>
                <w:sz w:val="17"/>
                <w:lang w:val="ru-RU"/>
              </w:rPr>
            </w:pPr>
            <w:r w:rsidRPr="000C3ADD">
              <w:rPr>
                <w:color w:val="959795"/>
                <w:w w:val="90"/>
                <w:sz w:val="17"/>
                <w:lang w:val="ru-RU"/>
              </w:rPr>
              <w:t xml:space="preserve">Адрес </w:t>
            </w:r>
            <w:r w:rsidRPr="000C3ADD">
              <w:rPr>
                <w:color w:val="A5A7A5"/>
                <w:w w:val="90"/>
                <w:sz w:val="17"/>
                <w:lang w:val="ru-RU"/>
              </w:rPr>
              <w:t>подразделе</w:t>
            </w:r>
            <w:r w:rsidRPr="000C3ADD">
              <w:rPr>
                <w:color w:val="858785"/>
                <w:w w:val="90"/>
                <w:sz w:val="17"/>
                <w:lang w:val="ru-RU"/>
              </w:rPr>
              <w:t xml:space="preserve">ния </w:t>
            </w:r>
            <w:r w:rsidRPr="000C3ADD">
              <w:rPr>
                <w:color w:val="959795"/>
                <w:w w:val="90"/>
                <w:sz w:val="17"/>
                <w:lang w:val="ru-RU"/>
              </w:rPr>
              <w:t xml:space="preserve">Банка по </w:t>
            </w:r>
            <w:proofErr w:type="spellStart"/>
            <w:r w:rsidRPr="000C3ADD">
              <w:rPr>
                <w:color w:val="959795"/>
                <w:w w:val="90"/>
                <w:sz w:val="17"/>
                <w:lang w:val="ru-RU"/>
              </w:rPr>
              <w:t>месту</w:t>
            </w:r>
            <w:r w:rsidRPr="000C3ADD">
              <w:rPr>
                <w:color w:val="A5A7A5"/>
                <w:sz w:val="17"/>
                <w:lang w:val="ru-RU"/>
              </w:rPr>
              <w:t>ведения</w:t>
            </w:r>
            <w:r w:rsidRPr="000C3ADD">
              <w:rPr>
                <w:i/>
                <w:color w:val="A5A7A5"/>
                <w:sz w:val="17"/>
                <w:lang w:val="ru-RU"/>
              </w:rPr>
              <w:t>счета</w:t>
            </w:r>
            <w:r w:rsidRPr="000C3ADD">
              <w:rPr>
                <w:color w:val="A5A7A5"/>
                <w:sz w:val="17"/>
                <w:lang w:val="ru-RU"/>
              </w:rPr>
              <w:t>карты</w:t>
            </w:r>
            <w:proofErr w:type="spellEnd"/>
          </w:p>
        </w:tc>
        <w:tc>
          <w:tcPr>
            <w:tcW w:w="4377" w:type="dxa"/>
          </w:tcPr>
          <w:p w:rsidR="00E8301C" w:rsidRPr="000C3ADD" w:rsidRDefault="00E8301C">
            <w:pPr>
              <w:pStyle w:val="TableParagraph"/>
              <w:rPr>
                <w:sz w:val="21"/>
                <w:lang w:val="ru-RU"/>
              </w:rPr>
            </w:pPr>
          </w:p>
          <w:p w:rsidR="00E8301C" w:rsidRPr="000C3ADD" w:rsidRDefault="00E8301C" w:rsidP="003E5D05">
            <w:pPr>
              <w:pStyle w:val="TableParagraph"/>
              <w:ind w:left="79"/>
              <w:rPr>
                <w:sz w:val="17"/>
                <w:lang w:val="ru-RU"/>
              </w:rPr>
            </w:pPr>
          </w:p>
        </w:tc>
      </w:tr>
    </w:tbl>
    <w:p w:rsidR="00E8301C" w:rsidRDefault="00E8301C">
      <w:pPr>
        <w:pStyle w:val="a8"/>
        <w:rPr>
          <w:rFonts w:ascii="Courier New"/>
          <w:sz w:val="22"/>
        </w:rPr>
      </w:pPr>
    </w:p>
    <w:p w:rsidR="00E8301C" w:rsidRDefault="00E8301C">
      <w:pPr>
        <w:pStyle w:val="a8"/>
        <w:rPr>
          <w:rFonts w:ascii="Courier New"/>
          <w:sz w:val="22"/>
        </w:rPr>
      </w:pPr>
    </w:p>
    <w:p w:rsidR="00E8301C" w:rsidRDefault="00E8301C">
      <w:pPr>
        <w:tabs>
          <w:tab w:val="left" w:pos="1401"/>
          <w:tab w:val="left" w:pos="140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8301C">
          <w:pgSz w:w="11910" w:h="16840"/>
          <w:pgMar w:top="1580" w:right="640" w:bottom="1680" w:left="1020" w:header="0" w:footer="1480" w:gutter="0"/>
          <w:cols w:space="720"/>
        </w:sectPr>
      </w:pPr>
    </w:p>
    <w:p w:rsidR="00E8301C" w:rsidRDefault="00B23F41">
      <w:pPr>
        <w:pStyle w:val="1"/>
        <w:spacing w:before="65" w:line="240" w:lineRule="auto"/>
        <w:jc w:val="left"/>
      </w:pPr>
      <w:r>
        <w:lastRenderedPageBreak/>
        <w:t>Приложение1</w:t>
      </w:r>
    </w:p>
    <w:p w:rsidR="00E8301C" w:rsidRDefault="00E8301C">
      <w:pPr>
        <w:pStyle w:val="a8"/>
        <w:rPr>
          <w:b/>
          <w:sz w:val="20"/>
        </w:rPr>
      </w:pPr>
    </w:p>
    <w:p w:rsidR="00E8301C" w:rsidRDefault="00E8301C" w:rsidP="000C3ADD">
      <w:pPr>
        <w:pStyle w:val="a8"/>
        <w:ind w:left="0"/>
        <w:rPr>
          <w:b/>
          <w:sz w:val="20"/>
        </w:rPr>
      </w:pPr>
    </w:p>
    <w:p w:rsidR="00E8301C" w:rsidRDefault="00E8301C">
      <w:pPr>
        <w:pStyle w:val="a8"/>
        <w:rPr>
          <w:b/>
          <w:sz w:val="20"/>
        </w:rPr>
      </w:pPr>
    </w:p>
    <w:p w:rsidR="00E8301C" w:rsidRDefault="00E8301C">
      <w:pPr>
        <w:pStyle w:val="a8"/>
        <w:rPr>
          <w:b/>
          <w:sz w:val="20"/>
        </w:rPr>
      </w:pPr>
    </w:p>
    <w:p w:rsidR="00E8301C" w:rsidRDefault="00E8301C">
      <w:pPr>
        <w:pStyle w:val="a8"/>
        <w:spacing w:before="2"/>
        <w:rPr>
          <w:b/>
          <w:sz w:val="18"/>
        </w:rPr>
      </w:pPr>
    </w:p>
    <w:tbl>
      <w:tblPr>
        <w:tblStyle w:val="TableNormal"/>
        <w:tblW w:w="1537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743"/>
        <w:gridCol w:w="2345"/>
        <w:gridCol w:w="1765"/>
        <w:gridCol w:w="2204"/>
        <w:gridCol w:w="3045"/>
      </w:tblGrid>
      <w:tr w:rsidR="00E8301C" w:rsidTr="005142F4">
        <w:trPr>
          <w:trHeight w:val="950"/>
        </w:trPr>
        <w:tc>
          <w:tcPr>
            <w:tcW w:w="15378" w:type="dxa"/>
            <w:gridSpan w:val="6"/>
          </w:tcPr>
          <w:p w:rsidR="00E8301C" w:rsidRPr="000C3ADD" w:rsidRDefault="00B23F41">
            <w:pPr>
              <w:pStyle w:val="TableParagraph"/>
              <w:spacing w:before="1"/>
              <w:ind w:left="649" w:right="645"/>
              <w:jc w:val="center"/>
              <w:rPr>
                <w:rFonts w:ascii="Times New Roman" w:hAnsi="Times New Roman"/>
                <w:b/>
                <w:sz w:val="32"/>
                <w:lang w:val="ru-RU"/>
              </w:rPr>
            </w:pPr>
            <w:r w:rsidRPr="000C3ADD">
              <w:rPr>
                <w:rFonts w:ascii="Times New Roman" w:hAnsi="Times New Roman"/>
                <w:b/>
                <w:sz w:val="32"/>
                <w:lang w:val="ru-RU"/>
              </w:rPr>
              <w:t>Заявка</w:t>
            </w:r>
            <w:r w:rsidR="00345545"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  <w:r w:rsidRPr="000C3ADD">
              <w:rPr>
                <w:rFonts w:ascii="Times New Roman" w:hAnsi="Times New Roman"/>
                <w:b/>
                <w:sz w:val="32"/>
                <w:lang w:val="ru-RU"/>
              </w:rPr>
              <w:t>для</w:t>
            </w:r>
            <w:r w:rsidR="00345545"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  <w:r w:rsidRPr="000C3ADD">
              <w:rPr>
                <w:rFonts w:ascii="Times New Roman" w:hAnsi="Times New Roman"/>
                <w:b/>
                <w:sz w:val="32"/>
                <w:lang w:val="ru-RU"/>
              </w:rPr>
              <w:t>участия</w:t>
            </w:r>
            <w:r w:rsidR="00345545"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  <w:r w:rsidRPr="000C3ADD">
              <w:rPr>
                <w:rFonts w:ascii="Times New Roman" w:hAnsi="Times New Roman"/>
                <w:b/>
                <w:sz w:val="32"/>
                <w:lang w:val="ru-RU"/>
              </w:rPr>
              <w:t xml:space="preserve">на </w:t>
            </w:r>
            <w:r w:rsidR="00504B64">
              <w:rPr>
                <w:rFonts w:ascii="Times New Roman" w:hAnsi="Times New Roman"/>
                <w:b/>
                <w:sz w:val="32"/>
              </w:rPr>
              <w:t>I</w:t>
            </w:r>
            <w:r w:rsidR="007975EC">
              <w:rPr>
                <w:rFonts w:ascii="Times New Roman" w:hAnsi="Times New Roman"/>
                <w:b/>
                <w:sz w:val="32"/>
              </w:rPr>
              <w:t>V</w:t>
            </w:r>
            <w:r w:rsidR="00345545"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  <w:r w:rsidRPr="000C3ADD">
              <w:rPr>
                <w:rFonts w:ascii="Times New Roman" w:hAnsi="Times New Roman"/>
                <w:b/>
                <w:sz w:val="32"/>
                <w:lang w:val="ru-RU"/>
              </w:rPr>
              <w:t>открытом</w:t>
            </w:r>
            <w:r w:rsidR="00345545"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  <w:r w:rsidRPr="000C3ADD">
              <w:rPr>
                <w:rFonts w:ascii="Times New Roman" w:hAnsi="Times New Roman"/>
                <w:b/>
                <w:sz w:val="32"/>
                <w:lang w:val="ru-RU"/>
              </w:rPr>
              <w:t>фестивале-конкурсе</w:t>
            </w:r>
            <w:r w:rsidR="00345545"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  <w:r w:rsidRPr="000C3ADD">
              <w:rPr>
                <w:rFonts w:ascii="Times New Roman" w:hAnsi="Times New Roman"/>
                <w:b/>
                <w:sz w:val="32"/>
                <w:lang w:val="ru-RU"/>
              </w:rPr>
              <w:t>хореографических</w:t>
            </w:r>
            <w:r w:rsidR="00345545"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  <w:r w:rsidRPr="000C3ADD">
              <w:rPr>
                <w:rFonts w:ascii="Times New Roman" w:hAnsi="Times New Roman"/>
                <w:b/>
                <w:sz w:val="32"/>
                <w:lang w:val="ru-RU"/>
              </w:rPr>
              <w:t>коллективов</w:t>
            </w:r>
          </w:p>
          <w:p w:rsidR="00E8301C" w:rsidRPr="007975EC" w:rsidRDefault="00B23F41">
            <w:pPr>
              <w:pStyle w:val="TableParagraph"/>
              <w:spacing w:before="1"/>
              <w:ind w:left="645" w:right="645"/>
              <w:jc w:val="center"/>
              <w:rPr>
                <w:rFonts w:ascii="Times New Roman" w:hAnsi="Times New Roman"/>
                <w:b/>
                <w:sz w:val="48"/>
                <w:lang w:val="ru-RU"/>
              </w:rPr>
            </w:pPr>
            <w:r w:rsidRPr="007975EC">
              <w:rPr>
                <w:rFonts w:ascii="Times New Roman" w:hAnsi="Times New Roman"/>
                <w:b/>
                <w:sz w:val="48"/>
                <w:lang w:val="ru-RU"/>
              </w:rPr>
              <w:t>«На</w:t>
            </w:r>
            <w:r w:rsidR="00382C78">
              <w:rPr>
                <w:rFonts w:ascii="Times New Roman" w:hAnsi="Times New Roman"/>
                <w:b/>
                <w:sz w:val="48"/>
                <w:lang w:val="ru-RU"/>
              </w:rPr>
              <w:t xml:space="preserve"> </w:t>
            </w:r>
            <w:r w:rsidRPr="007975EC">
              <w:rPr>
                <w:rFonts w:ascii="Times New Roman" w:hAnsi="Times New Roman"/>
                <w:b/>
                <w:sz w:val="48"/>
                <w:lang w:val="ru-RU"/>
              </w:rPr>
              <w:t>крыльях</w:t>
            </w:r>
            <w:r w:rsidR="00345545">
              <w:rPr>
                <w:rFonts w:ascii="Times New Roman" w:hAnsi="Times New Roman"/>
                <w:b/>
                <w:sz w:val="48"/>
                <w:lang w:val="ru-RU"/>
              </w:rPr>
              <w:t xml:space="preserve"> </w:t>
            </w:r>
            <w:r w:rsidRPr="007975EC">
              <w:rPr>
                <w:rFonts w:ascii="Times New Roman" w:hAnsi="Times New Roman"/>
                <w:b/>
                <w:sz w:val="48"/>
                <w:lang w:val="ru-RU"/>
              </w:rPr>
              <w:t>танца»</w:t>
            </w:r>
          </w:p>
        </w:tc>
      </w:tr>
      <w:tr w:rsidR="00E8301C" w:rsidTr="005142F4">
        <w:trPr>
          <w:trHeight w:val="1809"/>
        </w:trPr>
        <w:tc>
          <w:tcPr>
            <w:tcW w:w="1276" w:type="dxa"/>
          </w:tcPr>
          <w:p w:rsidR="00E8301C" w:rsidRDefault="00B23F41">
            <w:pPr>
              <w:pStyle w:val="TableParagraph"/>
              <w:spacing w:before="2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743" w:type="dxa"/>
          </w:tcPr>
          <w:p w:rsidR="00E8301C" w:rsidRPr="000C3ADD" w:rsidRDefault="00B23F41">
            <w:pPr>
              <w:pStyle w:val="TableParagraph"/>
              <w:spacing w:before="2"/>
              <w:ind w:left="107"/>
              <w:rPr>
                <w:rFonts w:ascii="Times New Roman" w:hAnsi="Times New Roman"/>
                <w:b/>
                <w:sz w:val="24"/>
                <w:lang w:val="ru-RU"/>
              </w:rPr>
            </w:pPr>
            <w:r w:rsidRPr="000C3ADD">
              <w:rPr>
                <w:rFonts w:ascii="Times New Roman" w:hAnsi="Times New Roman"/>
                <w:b/>
                <w:sz w:val="24"/>
                <w:lang w:val="ru-RU"/>
              </w:rPr>
              <w:t>Адрес</w:t>
            </w:r>
            <w:r w:rsidR="003455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C3ADD">
              <w:rPr>
                <w:rFonts w:ascii="Times New Roman" w:hAnsi="Times New Roman"/>
                <w:b/>
                <w:sz w:val="24"/>
                <w:lang w:val="ru-RU"/>
              </w:rPr>
              <w:t>направляющей</w:t>
            </w:r>
          </w:p>
          <w:p w:rsidR="00E8301C" w:rsidRPr="000C3ADD" w:rsidRDefault="00013361" w:rsidP="00504B64">
            <w:pPr>
              <w:pStyle w:val="TableParagraph"/>
              <w:spacing w:before="21" w:line="259" w:lineRule="auto"/>
              <w:ind w:left="107" w:right="402"/>
              <w:rPr>
                <w:rFonts w:ascii="Times New Roman" w:hAnsi="Times New Roman"/>
                <w:b/>
                <w:spacing w:val="-5"/>
                <w:sz w:val="24"/>
                <w:lang w:val="ru-RU"/>
              </w:rPr>
            </w:pPr>
            <w:r w:rsidRPr="000C3ADD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r w:rsidR="00B23F41" w:rsidRPr="000C3ADD">
              <w:rPr>
                <w:rFonts w:ascii="Times New Roman" w:hAnsi="Times New Roman"/>
                <w:b/>
                <w:sz w:val="24"/>
                <w:lang w:val="ru-RU"/>
              </w:rPr>
              <w:t>рганизации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CB2F24" w:rsidRPr="000C3ADD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="00504B64" w:rsidRPr="000C3ADD">
              <w:rPr>
                <w:rFonts w:ascii="Times New Roman" w:hAnsi="Times New Roman"/>
                <w:b/>
                <w:sz w:val="24"/>
                <w:lang w:val="ru-RU"/>
              </w:rPr>
              <w:t>Название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504B64" w:rsidRPr="000C3ADD">
              <w:rPr>
                <w:rFonts w:ascii="Times New Roman" w:hAnsi="Times New Roman"/>
                <w:b/>
                <w:sz w:val="24"/>
                <w:lang w:val="ru-RU"/>
              </w:rPr>
              <w:t>коллектива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504B64" w:rsidRPr="000C3ADD">
              <w:rPr>
                <w:rFonts w:ascii="Times New Roman" w:hAnsi="Times New Roman"/>
                <w:b/>
                <w:sz w:val="24"/>
                <w:lang w:val="ru-RU"/>
              </w:rPr>
              <w:t>, ФИО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B23F41" w:rsidRPr="000C3ADD">
              <w:rPr>
                <w:rFonts w:ascii="Times New Roman" w:hAnsi="Times New Roman"/>
                <w:b/>
                <w:sz w:val="24"/>
                <w:lang w:val="ru-RU"/>
              </w:rPr>
              <w:t>руководителя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B23F41" w:rsidRPr="000C3ADD">
              <w:rPr>
                <w:rFonts w:ascii="Times New Roman" w:hAnsi="Times New Roman"/>
                <w:b/>
                <w:sz w:val="24"/>
                <w:lang w:val="ru-RU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B23F41" w:rsidRPr="000C3ADD">
              <w:rPr>
                <w:rFonts w:ascii="Times New Roman" w:hAnsi="Times New Roman"/>
                <w:b/>
                <w:sz w:val="24"/>
                <w:lang w:val="ru-RU"/>
              </w:rPr>
              <w:t>телефон, е</w:t>
            </w:r>
            <w:r w:rsidR="00B23F41">
              <w:rPr>
                <w:rFonts w:ascii="Times New Roman" w:hAnsi="Times New Roman"/>
                <w:b/>
                <w:sz w:val="24"/>
              </w:rPr>
              <w:t>mail</w:t>
            </w:r>
          </w:p>
        </w:tc>
        <w:tc>
          <w:tcPr>
            <w:tcW w:w="2345" w:type="dxa"/>
          </w:tcPr>
          <w:p w:rsidR="00E8301C" w:rsidRPr="000C3ADD" w:rsidRDefault="00CB2F24">
            <w:pPr>
              <w:pStyle w:val="TableParagraph"/>
              <w:spacing w:before="2" w:line="259" w:lineRule="auto"/>
              <w:ind w:left="106" w:right="652"/>
              <w:rPr>
                <w:rFonts w:ascii="Times New Roman" w:hAnsi="Times New Roman"/>
                <w:b/>
                <w:sz w:val="24"/>
                <w:lang w:val="ru-RU"/>
              </w:rPr>
            </w:pPr>
            <w:r w:rsidRPr="000C3ADD"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r w:rsidR="00B23F41" w:rsidRPr="000C3ADD">
              <w:rPr>
                <w:rFonts w:ascii="Times New Roman" w:hAnsi="Times New Roman"/>
                <w:b/>
                <w:sz w:val="24"/>
                <w:lang w:val="ru-RU"/>
              </w:rPr>
              <w:t>азвание</w:t>
            </w:r>
            <w:r w:rsidR="005142F4">
              <w:rPr>
                <w:rFonts w:ascii="Times New Roman" w:hAnsi="Times New Roman"/>
                <w:b/>
                <w:sz w:val="24"/>
                <w:lang w:val="ru-RU"/>
              </w:rPr>
              <w:t xml:space="preserve"> номера, </w:t>
            </w:r>
            <w:proofErr w:type="spellStart"/>
            <w:r w:rsidR="005142F4">
              <w:rPr>
                <w:rFonts w:ascii="Times New Roman" w:hAnsi="Times New Roman"/>
                <w:b/>
                <w:sz w:val="24"/>
                <w:lang w:val="ru-RU"/>
              </w:rPr>
              <w:t>Балетмейстер</w:t>
            </w:r>
            <w:r w:rsidR="00504B64" w:rsidRPr="000C3ADD">
              <w:rPr>
                <w:rFonts w:ascii="Times New Roman" w:hAnsi="Times New Roman"/>
                <w:b/>
                <w:sz w:val="24"/>
                <w:lang w:val="ru-RU"/>
              </w:rPr>
              <w:t>постановщиктанца</w:t>
            </w:r>
            <w:proofErr w:type="spellEnd"/>
          </w:p>
        </w:tc>
        <w:tc>
          <w:tcPr>
            <w:tcW w:w="1765" w:type="dxa"/>
          </w:tcPr>
          <w:p w:rsidR="00E8301C" w:rsidRPr="00504B64" w:rsidRDefault="00504B64">
            <w:pPr>
              <w:pStyle w:val="TableParagraph"/>
              <w:spacing w:before="2"/>
              <w:ind w:left="10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Номи</w:t>
            </w:r>
            <w:r w:rsidR="00B23F41">
              <w:rPr>
                <w:rFonts w:ascii="Times New Roman" w:hAnsi="Times New Roman"/>
                <w:b/>
                <w:sz w:val="24"/>
              </w:rPr>
              <w:t>нация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возрастная</w:t>
            </w:r>
            <w:proofErr w:type="spellEnd"/>
            <w:r w:rsidR="0001336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категория</w:t>
            </w:r>
            <w:proofErr w:type="spellEnd"/>
          </w:p>
        </w:tc>
        <w:tc>
          <w:tcPr>
            <w:tcW w:w="2204" w:type="dxa"/>
          </w:tcPr>
          <w:p w:rsidR="00E8301C" w:rsidRDefault="00504B64">
            <w:pPr>
              <w:pStyle w:val="TableParagraph"/>
              <w:spacing w:before="2" w:line="259" w:lineRule="auto"/>
              <w:ind w:left="109" w:right="561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Хронометраж</w:t>
            </w:r>
            <w:proofErr w:type="spellEnd"/>
          </w:p>
        </w:tc>
        <w:tc>
          <w:tcPr>
            <w:tcW w:w="3045" w:type="dxa"/>
          </w:tcPr>
          <w:p w:rsidR="00E8301C" w:rsidRPr="00504B64" w:rsidRDefault="00504B64">
            <w:pPr>
              <w:pStyle w:val="TableParagraph"/>
              <w:spacing w:before="2"/>
              <w:ind w:left="105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="003455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участников</w:t>
            </w:r>
            <w:proofErr w:type="spellEnd"/>
            <w:r w:rsidR="003455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номера</w:t>
            </w:r>
            <w:proofErr w:type="spellEnd"/>
          </w:p>
        </w:tc>
      </w:tr>
      <w:tr w:rsidR="00E8301C" w:rsidTr="005142F4">
        <w:trPr>
          <w:trHeight w:val="842"/>
        </w:trPr>
        <w:tc>
          <w:tcPr>
            <w:tcW w:w="1276" w:type="dxa"/>
          </w:tcPr>
          <w:p w:rsidR="00E8301C" w:rsidRDefault="00B23F41">
            <w:pPr>
              <w:pStyle w:val="TableParagraph"/>
              <w:spacing w:before="4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43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4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8301C" w:rsidTr="005142F4">
        <w:trPr>
          <w:trHeight w:val="454"/>
        </w:trPr>
        <w:tc>
          <w:tcPr>
            <w:tcW w:w="1276" w:type="dxa"/>
          </w:tcPr>
          <w:p w:rsidR="00E8301C" w:rsidRDefault="00B23F41">
            <w:pPr>
              <w:pStyle w:val="TableParagraph"/>
              <w:spacing w:before="2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43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4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8301C" w:rsidTr="005142F4">
        <w:trPr>
          <w:trHeight w:val="438"/>
        </w:trPr>
        <w:tc>
          <w:tcPr>
            <w:tcW w:w="1276" w:type="dxa"/>
          </w:tcPr>
          <w:p w:rsidR="00E8301C" w:rsidRDefault="00B23F41">
            <w:pPr>
              <w:pStyle w:val="TableParagraph"/>
              <w:spacing w:before="2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43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4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8301C" w:rsidTr="005142F4">
        <w:trPr>
          <w:trHeight w:val="382"/>
        </w:trPr>
        <w:tc>
          <w:tcPr>
            <w:tcW w:w="1276" w:type="dxa"/>
          </w:tcPr>
          <w:p w:rsidR="00E8301C" w:rsidRDefault="00B23F41">
            <w:pPr>
              <w:pStyle w:val="TableParagraph"/>
              <w:spacing w:before="2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43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4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5" w:type="dxa"/>
          </w:tcPr>
          <w:p w:rsidR="00E8301C" w:rsidRDefault="00E8301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8301C" w:rsidRDefault="00E8301C" w:rsidP="000C3ADD">
      <w:pPr>
        <w:pStyle w:val="1"/>
        <w:spacing w:before="65" w:line="240" w:lineRule="auto"/>
        <w:ind w:left="0"/>
        <w:jc w:val="left"/>
        <w:rPr>
          <w:i/>
          <w:sz w:val="20"/>
          <w:szCs w:val="20"/>
        </w:rPr>
      </w:pPr>
    </w:p>
    <w:sectPr w:rsidR="00E8301C" w:rsidSect="008D6C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A0" w:rsidRDefault="00146AA0">
      <w:pPr>
        <w:spacing w:line="240" w:lineRule="auto"/>
      </w:pPr>
      <w:r>
        <w:separator/>
      </w:r>
    </w:p>
  </w:endnote>
  <w:endnote w:type="continuationSeparator" w:id="0">
    <w:p w:rsidR="00146AA0" w:rsidRDefault="00146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1C" w:rsidRDefault="00146AA0">
    <w:pPr>
      <w:pStyle w:val="a8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545.4pt;margin-top:756.9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" filled="f" stroked="f">
          <v:textbox inset="0,0,0,0">
            <w:txbxContent>
              <w:p w:rsidR="00E8301C" w:rsidRDefault="00E8301C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A0" w:rsidRDefault="00146AA0">
      <w:pPr>
        <w:spacing w:after="0"/>
      </w:pPr>
      <w:r>
        <w:separator/>
      </w:r>
    </w:p>
  </w:footnote>
  <w:footnote w:type="continuationSeparator" w:id="0">
    <w:p w:rsidR="00146AA0" w:rsidRDefault="00146A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17C"/>
    <w:multiLevelType w:val="hybridMultilevel"/>
    <w:tmpl w:val="FAFE9E3E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B6D0EC5"/>
    <w:multiLevelType w:val="multilevel"/>
    <w:tmpl w:val="0B6D0EC5"/>
    <w:lvl w:ilvl="0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2" w15:restartNumberingAfterBreak="0">
    <w:nsid w:val="17287FB8"/>
    <w:multiLevelType w:val="multilevel"/>
    <w:tmpl w:val="17287FB8"/>
    <w:lvl w:ilvl="0">
      <w:numFmt w:val="bullet"/>
      <w:lvlText w:val="•"/>
      <w:lvlJc w:val="left"/>
      <w:pPr>
        <w:ind w:left="1539" w:hanging="368"/>
      </w:pPr>
      <w:rPr>
        <w:rFonts w:ascii="Times New Roman" w:eastAsia="Times New Roman" w:hAnsi="Times New Roman" w:cs="Times New Roman" w:hint="default"/>
        <w:color w:val="333331"/>
        <w:w w:val="104"/>
        <w:sz w:val="27"/>
        <w:szCs w:val="27"/>
        <w:lang w:val="ru-RU" w:eastAsia="en-US" w:bidi="ar-SA"/>
      </w:rPr>
    </w:lvl>
    <w:lvl w:ilvl="1">
      <w:numFmt w:val="bullet"/>
      <w:lvlText w:val="•"/>
      <w:lvlJc w:val="left"/>
      <w:pPr>
        <w:ind w:left="1988" w:hanging="36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7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6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5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2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81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9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17F666F3"/>
    <w:multiLevelType w:val="multilevel"/>
    <w:tmpl w:val="17F666F3"/>
    <w:lvl w:ilvl="0">
      <w:start w:val="4"/>
      <w:numFmt w:val="decimal"/>
      <w:lvlText w:val="%1"/>
      <w:lvlJc w:val="left"/>
      <w:pPr>
        <w:ind w:left="1208" w:hanging="492"/>
      </w:pPr>
      <w:rPr>
        <w:rFonts w:hint="default"/>
        <w:lang w:val="ru-RU" w:eastAsia="ru-RU" w:bidi="ru-RU"/>
      </w:rPr>
    </w:lvl>
    <w:lvl w:ilvl="1">
      <w:numFmt w:val="none"/>
      <w:lvlText w:val=""/>
      <w:lvlJc w:val="left"/>
      <w:pPr>
        <w:tabs>
          <w:tab w:val="left" w:pos="394"/>
        </w:tabs>
      </w:pPr>
    </w:lvl>
    <w:lvl w:ilvl="2">
      <w:numFmt w:val="bullet"/>
      <w:lvlText w:val=""/>
      <w:lvlJc w:val="left"/>
      <w:pPr>
        <w:ind w:left="14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9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4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DA55C16"/>
    <w:multiLevelType w:val="multilevel"/>
    <w:tmpl w:val="2DA55C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0837"/>
    <w:multiLevelType w:val="hybridMultilevel"/>
    <w:tmpl w:val="B33EBF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14C2"/>
    <w:multiLevelType w:val="hybridMultilevel"/>
    <w:tmpl w:val="103E6D4E"/>
    <w:lvl w:ilvl="0" w:tplc="A0B4B884">
      <w:start w:val="1"/>
      <w:numFmt w:val="decimal"/>
      <w:lvlText w:val="%1."/>
      <w:lvlJc w:val="left"/>
      <w:pPr>
        <w:ind w:left="1869" w:hanging="360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</w:lvl>
    <w:lvl w:ilvl="3" w:tplc="0419000F" w:tentative="1">
      <w:start w:val="1"/>
      <w:numFmt w:val="decimal"/>
      <w:lvlText w:val="%4."/>
      <w:lvlJc w:val="left"/>
      <w:pPr>
        <w:ind w:left="4029" w:hanging="360"/>
      </w:p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</w:lvl>
    <w:lvl w:ilvl="6" w:tplc="0419000F" w:tentative="1">
      <w:start w:val="1"/>
      <w:numFmt w:val="decimal"/>
      <w:lvlText w:val="%7."/>
      <w:lvlJc w:val="left"/>
      <w:pPr>
        <w:ind w:left="6189" w:hanging="360"/>
      </w:p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71534224"/>
    <w:multiLevelType w:val="multilevel"/>
    <w:tmpl w:val="71534224"/>
    <w:lvl w:ilvl="0">
      <w:start w:val="4"/>
      <w:numFmt w:val="decimal"/>
      <w:lvlText w:val="%1"/>
      <w:lvlJc w:val="left"/>
      <w:pPr>
        <w:ind w:left="682" w:hanging="538"/>
      </w:pPr>
      <w:rPr>
        <w:rFonts w:hint="default"/>
        <w:lang w:val="ru-RU" w:eastAsia="ru-RU" w:bidi="ru-RU"/>
      </w:rPr>
    </w:lvl>
    <w:lvl w:ilvl="1">
      <w:numFmt w:val="none"/>
      <w:lvlText w:val=""/>
      <w:lvlJc w:val="left"/>
      <w:pPr>
        <w:tabs>
          <w:tab w:val="left" w:pos="394"/>
        </w:tabs>
      </w:pPr>
    </w:lvl>
    <w:lvl w:ilvl="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329"/>
    <w:rsid w:val="00012977"/>
    <w:rsid w:val="00013361"/>
    <w:rsid w:val="00020E84"/>
    <w:rsid w:val="000278E0"/>
    <w:rsid w:val="00046673"/>
    <w:rsid w:val="00051095"/>
    <w:rsid w:val="00056CB0"/>
    <w:rsid w:val="000610E5"/>
    <w:rsid w:val="0007242E"/>
    <w:rsid w:val="0008133A"/>
    <w:rsid w:val="00082694"/>
    <w:rsid w:val="000868F1"/>
    <w:rsid w:val="000B0817"/>
    <w:rsid w:val="000B25E2"/>
    <w:rsid w:val="000B6D2C"/>
    <w:rsid w:val="000B7427"/>
    <w:rsid w:val="000C3ADD"/>
    <w:rsid w:val="000C5E73"/>
    <w:rsid w:val="000D2F53"/>
    <w:rsid w:val="000D67B8"/>
    <w:rsid w:val="000D6E60"/>
    <w:rsid w:val="000E2865"/>
    <w:rsid w:val="000E2EFE"/>
    <w:rsid w:val="00103050"/>
    <w:rsid w:val="00105122"/>
    <w:rsid w:val="00105247"/>
    <w:rsid w:val="00107BBB"/>
    <w:rsid w:val="001165CA"/>
    <w:rsid w:val="00117E22"/>
    <w:rsid w:val="001215EA"/>
    <w:rsid w:val="00125079"/>
    <w:rsid w:val="00125CD3"/>
    <w:rsid w:val="00130CF7"/>
    <w:rsid w:val="001436B5"/>
    <w:rsid w:val="00146AA0"/>
    <w:rsid w:val="001478C5"/>
    <w:rsid w:val="00176000"/>
    <w:rsid w:val="001843C0"/>
    <w:rsid w:val="00195DA8"/>
    <w:rsid w:val="001A11D9"/>
    <w:rsid w:val="001A1574"/>
    <w:rsid w:val="001A187A"/>
    <w:rsid w:val="001A1AB2"/>
    <w:rsid w:val="001B45A0"/>
    <w:rsid w:val="001F48E5"/>
    <w:rsid w:val="001F4EB4"/>
    <w:rsid w:val="00203FF2"/>
    <w:rsid w:val="00213F1A"/>
    <w:rsid w:val="00235FEF"/>
    <w:rsid w:val="002409BE"/>
    <w:rsid w:val="002416A5"/>
    <w:rsid w:val="00246A18"/>
    <w:rsid w:val="0024788F"/>
    <w:rsid w:val="00252F6F"/>
    <w:rsid w:val="00263ED4"/>
    <w:rsid w:val="00266824"/>
    <w:rsid w:val="002779FC"/>
    <w:rsid w:val="002821BE"/>
    <w:rsid w:val="002C1F9E"/>
    <w:rsid w:val="002D363F"/>
    <w:rsid w:val="002E0EF7"/>
    <w:rsid w:val="003042B1"/>
    <w:rsid w:val="00316DF6"/>
    <w:rsid w:val="00332019"/>
    <w:rsid w:val="00334AF8"/>
    <w:rsid w:val="00345545"/>
    <w:rsid w:val="00347C7A"/>
    <w:rsid w:val="003609FF"/>
    <w:rsid w:val="00370A25"/>
    <w:rsid w:val="003731E4"/>
    <w:rsid w:val="00382C78"/>
    <w:rsid w:val="00383BEE"/>
    <w:rsid w:val="003A1A37"/>
    <w:rsid w:val="003B7FE1"/>
    <w:rsid w:val="003C7EE9"/>
    <w:rsid w:val="003D085E"/>
    <w:rsid w:val="003E5D05"/>
    <w:rsid w:val="003F1D6C"/>
    <w:rsid w:val="004034FC"/>
    <w:rsid w:val="0041020B"/>
    <w:rsid w:val="00411325"/>
    <w:rsid w:val="00474324"/>
    <w:rsid w:val="00475B62"/>
    <w:rsid w:val="00482616"/>
    <w:rsid w:val="004856D5"/>
    <w:rsid w:val="004A3831"/>
    <w:rsid w:val="004A60C2"/>
    <w:rsid w:val="004A7A2E"/>
    <w:rsid w:val="004B7E35"/>
    <w:rsid w:val="004C1110"/>
    <w:rsid w:val="004C4E6B"/>
    <w:rsid w:val="004D4BAF"/>
    <w:rsid w:val="004E2CA6"/>
    <w:rsid w:val="004E36EB"/>
    <w:rsid w:val="004E6769"/>
    <w:rsid w:val="004E6FC0"/>
    <w:rsid w:val="004F361E"/>
    <w:rsid w:val="00502148"/>
    <w:rsid w:val="00504B64"/>
    <w:rsid w:val="005142F4"/>
    <w:rsid w:val="005143E9"/>
    <w:rsid w:val="00516C35"/>
    <w:rsid w:val="0052076F"/>
    <w:rsid w:val="0054316F"/>
    <w:rsid w:val="005508F2"/>
    <w:rsid w:val="00562E91"/>
    <w:rsid w:val="00572442"/>
    <w:rsid w:val="005726F8"/>
    <w:rsid w:val="005805A8"/>
    <w:rsid w:val="00587CA3"/>
    <w:rsid w:val="00591273"/>
    <w:rsid w:val="0059341B"/>
    <w:rsid w:val="005968F9"/>
    <w:rsid w:val="005B5238"/>
    <w:rsid w:val="005C3FFF"/>
    <w:rsid w:val="005C6CE4"/>
    <w:rsid w:val="005D5BCC"/>
    <w:rsid w:val="005D6744"/>
    <w:rsid w:val="005D7C59"/>
    <w:rsid w:val="005E42FA"/>
    <w:rsid w:val="005F489C"/>
    <w:rsid w:val="005F6F7E"/>
    <w:rsid w:val="00603AD4"/>
    <w:rsid w:val="006073DB"/>
    <w:rsid w:val="0061278A"/>
    <w:rsid w:val="0063078C"/>
    <w:rsid w:val="00634458"/>
    <w:rsid w:val="006345CF"/>
    <w:rsid w:val="0063472E"/>
    <w:rsid w:val="006357A7"/>
    <w:rsid w:val="006357B1"/>
    <w:rsid w:val="00635A33"/>
    <w:rsid w:val="00643B02"/>
    <w:rsid w:val="00644119"/>
    <w:rsid w:val="0065400C"/>
    <w:rsid w:val="0067058F"/>
    <w:rsid w:val="00672DA3"/>
    <w:rsid w:val="00673C9F"/>
    <w:rsid w:val="00681CD6"/>
    <w:rsid w:val="00694409"/>
    <w:rsid w:val="00695EB4"/>
    <w:rsid w:val="00697C44"/>
    <w:rsid w:val="006A202B"/>
    <w:rsid w:val="006A29D2"/>
    <w:rsid w:val="006B0CF1"/>
    <w:rsid w:val="006E1D3C"/>
    <w:rsid w:val="006E38D1"/>
    <w:rsid w:val="006F03E0"/>
    <w:rsid w:val="006F2048"/>
    <w:rsid w:val="006F4D04"/>
    <w:rsid w:val="006F6C6D"/>
    <w:rsid w:val="00701000"/>
    <w:rsid w:val="007065AA"/>
    <w:rsid w:val="0071142C"/>
    <w:rsid w:val="00713B5A"/>
    <w:rsid w:val="00717BA7"/>
    <w:rsid w:val="00723BF7"/>
    <w:rsid w:val="00723D41"/>
    <w:rsid w:val="00726AD5"/>
    <w:rsid w:val="00727345"/>
    <w:rsid w:val="00727870"/>
    <w:rsid w:val="00742C58"/>
    <w:rsid w:val="00744B95"/>
    <w:rsid w:val="007466E6"/>
    <w:rsid w:val="00773805"/>
    <w:rsid w:val="00777F3A"/>
    <w:rsid w:val="00791129"/>
    <w:rsid w:val="007975EC"/>
    <w:rsid w:val="007A04B0"/>
    <w:rsid w:val="007A5700"/>
    <w:rsid w:val="007A5782"/>
    <w:rsid w:val="007A63AF"/>
    <w:rsid w:val="007B0A12"/>
    <w:rsid w:val="007C1587"/>
    <w:rsid w:val="007D058B"/>
    <w:rsid w:val="0080392A"/>
    <w:rsid w:val="00805C54"/>
    <w:rsid w:val="00811DB6"/>
    <w:rsid w:val="00821CA4"/>
    <w:rsid w:val="00835B8B"/>
    <w:rsid w:val="00860CE6"/>
    <w:rsid w:val="0086346B"/>
    <w:rsid w:val="00892685"/>
    <w:rsid w:val="008959CE"/>
    <w:rsid w:val="008A1B0E"/>
    <w:rsid w:val="008A3361"/>
    <w:rsid w:val="008A37C6"/>
    <w:rsid w:val="008B2450"/>
    <w:rsid w:val="008B49A6"/>
    <w:rsid w:val="008B6B4D"/>
    <w:rsid w:val="008B7B46"/>
    <w:rsid w:val="008B7BBF"/>
    <w:rsid w:val="008D6C51"/>
    <w:rsid w:val="008E0528"/>
    <w:rsid w:val="008F1FA5"/>
    <w:rsid w:val="00904A69"/>
    <w:rsid w:val="009105F2"/>
    <w:rsid w:val="009146C2"/>
    <w:rsid w:val="00915D56"/>
    <w:rsid w:val="00945507"/>
    <w:rsid w:val="009577A9"/>
    <w:rsid w:val="009756DA"/>
    <w:rsid w:val="009772FE"/>
    <w:rsid w:val="00980490"/>
    <w:rsid w:val="00981C3E"/>
    <w:rsid w:val="0098427A"/>
    <w:rsid w:val="00993AB5"/>
    <w:rsid w:val="00996ABB"/>
    <w:rsid w:val="009A09DF"/>
    <w:rsid w:val="009A6D48"/>
    <w:rsid w:val="009B075B"/>
    <w:rsid w:val="009C6DBB"/>
    <w:rsid w:val="009E50E6"/>
    <w:rsid w:val="009F07B2"/>
    <w:rsid w:val="009F5A6A"/>
    <w:rsid w:val="00A1544F"/>
    <w:rsid w:val="00A54BD3"/>
    <w:rsid w:val="00A565EE"/>
    <w:rsid w:val="00A62745"/>
    <w:rsid w:val="00A66DFE"/>
    <w:rsid w:val="00A82C09"/>
    <w:rsid w:val="00AC0C16"/>
    <w:rsid w:val="00AC46D5"/>
    <w:rsid w:val="00AC598E"/>
    <w:rsid w:val="00AC6B5F"/>
    <w:rsid w:val="00AD16BE"/>
    <w:rsid w:val="00AD3BE2"/>
    <w:rsid w:val="00AE0176"/>
    <w:rsid w:val="00AE6CAE"/>
    <w:rsid w:val="00AF5C4C"/>
    <w:rsid w:val="00B07A22"/>
    <w:rsid w:val="00B10D2F"/>
    <w:rsid w:val="00B12C20"/>
    <w:rsid w:val="00B23F41"/>
    <w:rsid w:val="00B27840"/>
    <w:rsid w:val="00B37FF1"/>
    <w:rsid w:val="00B4092C"/>
    <w:rsid w:val="00B446BD"/>
    <w:rsid w:val="00B64BD9"/>
    <w:rsid w:val="00B671E9"/>
    <w:rsid w:val="00B73184"/>
    <w:rsid w:val="00B76105"/>
    <w:rsid w:val="00B83ED5"/>
    <w:rsid w:val="00B86E16"/>
    <w:rsid w:val="00B9287D"/>
    <w:rsid w:val="00B969F5"/>
    <w:rsid w:val="00B97019"/>
    <w:rsid w:val="00BA41CE"/>
    <w:rsid w:val="00BB1D92"/>
    <w:rsid w:val="00BB3D1A"/>
    <w:rsid w:val="00BC3D32"/>
    <w:rsid w:val="00BE0402"/>
    <w:rsid w:val="00BE3A7F"/>
    <w:rsid w:val="00C00F3C"/>
    <w:rsid w:val="00C10453"/>
    <w:rsid w:val="00C23F12"/>
    <w:rsid w:val="00C275D4"/>
    <w:rsid w:val="00C30CCA"/>
    <w:rsid w:val="00C343DC"/>
    <w:rsid w:val="00C35E2A"/>
    <w:rsid w:val="00C52458"/>
    <w:rsid w:val="00C53BB8"/>
    <w:rsid w:val="00C5692F"/>
    <w:rsid w:val="00C56B15"/>
    <w:rsid w:val="00C653D1"/>
    <w:rsid w:val="00C6592C"/>
    <w:rsid w:val="00C66227"/>
    <w:rsid w:val="00CA1C90"/>
    <w:rsid w:val="00CA66EC"/>
    <w:rsid w:val="00CB2F24"/>
    <w:rsid w:val="00CD5DD6"/>
    <w:rsid w:val="00CF30ED"/>
    <w:rsid w:val="00D1296A"/>
    <w:rsid w:val="00D176C9"/>
    <w:rsid w:val="00D3180D"/>
    <w:rsid w:val="00D404A3"/>
    <w:rsid w:val="00D500CA"/>
    <w:rsid w:val="00D72E35"/>
    <w:rsid w:val="00D75ABA"/>
    <w:rsid w:val="00D853EC"/>
    <w:rsid w:val="00D9498A"/>
    <w:rsid w:val="00DA2F66"/>
    <w:rsid w:val="00DB63B5"/>
    <w:rsid w:val="00DC25E6"/>
    <w:rsid w:val="00DC5819"/>
    <w:rsid w:val="00DD7667"/>
    <w:rsid w:val="00DD78B4"/>
    <w:rsid w:val="00DE5CC2"/>
    <w:rsid w:val="00DF1012"/>
    <w:rsid w:val="00E02EAC"/>
    <w:rsid w:val="00E04EDD"/>
    <w:rsid w:val="00E1786C"/>
    <w:rsid w:val="00E21E2D"/>
    <w:rsid w:val="00E3428C"/>
    <w:rsid w:val="00E66655"/>
    <w:rsid w:val="00E72A04"/>
    <w:rsid w:val="00E740ED"/>
    <w:rsid w:val="00E81B20"/>
    <w:rsid w:val="00E8301C"/>
    <w:rsid w:val="00E862E5"/>
    <w:rsid w:val="00EA32ED"/>
    <w:rsid w:val="00EA36DC"/>
    <w:rsid w:val="00EA3DD0"/>
    <w:rsid w:val="00EA6E25"/>
    <w:rsid w:val="00EB4B80"/>
    <w:rsid w:val="00EC5021"/>
    <w:rsid w:val="00EC5846"/>
    <w:rsid w:val="00EC7BC0"/>
    <w:rsid w:val="00ED20CC"/>
    <w:rsid w:val="00EE17EC"/>
    <w:rsid w:val="00EE2624"/>
    <w:rsid w:val="00EF357E"/>
    <w:rsid w:val="00EF445E"/>
    <w:rsid w:val="00EF6569"/>
    <w:rsid w:val="00EF682E"/>
    <w:rsid w:val="00F02F16"/>
    <w:rsid w:val="00F14BF5"/>
    <w:rsid w:val="00F16EEA"/>
    <w:rsid w:val="00F23A0E"/>
    <w:rsid w:val="00F3045F"/>
    <w:rsid w:val="00F43B25"/>
    <w:rsid w:val="00F46E3D"/>
    <w:rsid w:val="00F57242"/>
    <w:rsid w:val="00F72256"/>
    <w:rsid w:val="00F76329"/>
    <w:rsid w:val="00F845AC"/>
    <w:rsid w:val="00F906F3"/>
    <w:rsid w:val="00FA7998"/>
    <w:rsid w:val="00FB062A"/>
    <w:rsid w:val="00FC770A"/>
    <w:rsid w:val="00FD55E8"/>
    <w:rsid w:val="00FE3812"/>
    <w:rsid w:val="00FE4789"/>
    <w:rsid w:val="00FE51E6"/>
    <w:rsid w:val="276F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34C0277A"/>
  <w15:docId w15:val="{695B3EE2-81F5-4234-B1B4-39296A4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5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6C51"/>
    <w:pPr>
      <w:widowControl w:val="0"/>
      <w:autoSpaceDE w:val="0"/>
      <w:autoSpaceDN w:val="0"/>
      <w:spacing w:after="0" w:line="322" w:lineRule="exact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C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6C5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8D6C51"/>
    <w:pPr>
      <w:widowControl w:val="0"/>
      <w:autoSpaceDE w:val="0"/>
      <w:autoSpaceDN w:val="0"/>
      <w:spacing w:after="0" w:line="240" w:lineRule="auto"/>
      <w:ind w:left="14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D6C5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rsid w:val="008D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5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8D6C51"/>
  </w:style>
  <w:style w:type="character" w:customStyle="1" w:styleId="ab">
    <w:name w:val="Нижний колонтитул Знак"/>
    <w:basedOn w:val="a0"/>
    <w:link w:val="aa"/>
    <w:uiPriority w:val="99"/>
    <w:qFormat/>
    <w:rsid w:val="008D6C51"/>
  </w:style>
  <w:style w:type="paragraph" w:styleId="ad">
    <w:name w:val="No Spacing"/>
    <w:link w:val="ae"/>
    <w:uiPriority w:val="1"/>
    <w:qFormat/>
    <w:rsid w:val="008D6C51"/>
    <w:rPr>
      <w:rFonts w:eastAsiaTheme="minorEastAsia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qFormat/>
    <w:rsid w:val="008D6C51"/>
    <w:rPr>
      <w:rFonts w:eastAsiaTheme="minorEastAsia"/>
    </w:rPr>
  </w:style>
  <w:style w:type="character" w:customStyle="1" w:styleId="a9">
    <w:name w:val="Основной текст Знак"/>
    <w:basedOn w:val="a0"/>
    <w:link w:val="a8"/>
    <w:uiPriority w:val="1"/>
    <w:qFormat/>
    <w:rsid w:val="008D6C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D6C51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8D6C51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9">
    <w:name w:val="Основной текст (9)"/>
    <w:link w:val="91"/>
    <w:qFormat/>
    <w:locked/>
    <w:rsid w:val="008D6C51"/>
    <w:rPr>
      <w:shd w:val="clear" w:color="auto" w:fill="FFFFFF"/>
    </w:rPr>
  </w:style>
  <w:style w:type="paragraph" w:customStyle="1" w:styleId="91">
    <w:name w:val="Основной текст (9)1"/>
    <w:basedOn w:val="a"/>
    <w:link w:val="9"/>
    <w:qFormat/>
    <w:rsid w:val="008D6C51"/>
    <w:pPr>
      <w:shd w:val="clear" w:color="auto" w:fill="FFFFFF"/>
      <w:spacing w:after="0" w:line="230" w:lineRule="exact"/>
      <w:jc w:val="both"/>
    </w:p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8D6C5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8D6C5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D6C51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6C5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06D6A-7778-4AA0-B1C2-45D2F8EE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 Вячеславович</cp:lastModifiedBy>
  <cp:revision>8</cp:revision>
  <cp:lastPrinted>2024-01-19T11:09:00Z</cp:lastPrinted>
  <dcterms:created xsi:type="dcterms:W3CDTF">2024-03-12T06:33:00Z</dcterms:created>
  <dcterms:modified xsi:type="dcterms:W3CDTF">2024-03-12T09:19:00Z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980EB26CC3AA449F84841F88E16E7951</vt:lpwstr>
  </property>
</Properties>
</file>